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1.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jc w:val="center"/>
        <w:rPr>
          <w:rFonts w:hint="eastAsia" w:ascii="方正小标宋简体" w:hAnsi="方正小标宋简体" w:eastAsia="方正小标宋简体" w:cs="方正小标宋简体"/>
          <w:bCs/>
          <w:sz w:val="40"/>
          <w:szCs w:val="21"/>
          <w:lang w:val="en-US" w:eastAsia="zh-CN"/>
        </w:rPr>
      </w:pPr>
      <w:r>
        <w:rPr>
          <w:rFonts w:hint="eastAsia" w:ascii="方正小标宋简体" w:hAnsi="方正小标宋简体" w:eastAsia="方正小标宋简体" w:cs="方正小标宋简体"/>
          <w:bCs/>
          <w:sz w:val="40"/>
          <w:szCs w:val="21"/>
          <w:lang w:val="en-US" w:eastAsia="zh-CN"/>
        </w:rPr>
        <w:t>山东化工技师学院</w:t>
      </w:r>
    </w:p>
    <w:p>
      <w:pPr>
        <w:jc w:val="center"/>
        <w:rPr>
          <w:rFonts w:hint="eastAsia" w:ascii="方正小标宋简体" w:hAnsi="方正小标宋简体" w:eastAsia="方正小标宋简体" w:cs="方正小标宋简体"/>
          <w:bCs/>
          <w:sz w:val="40"/>
          <w:szCs w:val="21"/>
          <w:lang w:val="en-US" w:eastAsia="zh-CN"/>
        </w:rPr>
      </w:pPr>
      <w:r>
        <w:rPr>
          <w:rFonts w:hint="eastAsia" w:ascii="方正小标宋简体" w:hAnsi="方正小标宋简体" w:eastAsia="方正小标宋简体" w:cs="方正小标宋简体"/>
          <w:bCs/>
          <w:sz w:val="40"/>
          <w:szCs w:val="21"/>
          <w:lang w:val="en-US" w:eastAsia="zh-CN"/>
        </w:rPr>
        <w:t>职业技能等级认定申报系部汇总表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2"/>
          <w:szCs w:val="32"/>
          <w:lang w:val="en-US" w:eastAsia="zh-CN"/>
        </w:rPr>
      </w:pPr>
    </w:p>
    <w:p>
      <w:pPr>
        <w:jc w:val="both"/>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系部（盖章）：                                     申报时间：     年   月   日</w:t>
      </w:r>
    </w:p>
    <w:tbl>
      <w:tblPr>
        <w:tblStyle w:val="11"/>
        <w:tblW w:w="9611"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796"/>
        <w:gridCol w:w="1000"/>
        <w:gridCol w:w="726"/>
        <w:gridCol w:w="1298"/>
        <w:gridCol w:w="1542"/>
        <w:gridCol w:w="1435"/>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88"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序号</w:t>
            </w:r>
          </w:p>
        </w:tc>
        <w:tc>
          <w:tcPr>
            <w:tcW w:w="1796"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班级</w:t>
            </w:r>
          </w:p>
        </w:tc>
        <w:tc>
          <w:tcPr>
            <w:tcW w:w="1000"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班主任</w:t>
            </w:r>
          </w:p>
        </w:tc>
        <w:tc>
          <w:tcPr>
            <w:tcW w:w="726"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班级人数</w:t>
            </w:r>
          </w:p>
        </w:tc>
        <w:tc>
          <w:tcPr>
            <w:tcW w:w="1298"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申报</w:t>
            </w:r>
            <w:r>
              <w:rPr>
                <w:rFonts w:hint="eastAsia" w:ascii="仿宋_GB2312" w:hAnsi="宋体" w:eastAsia="仿宋_GB2312"/>
                <w:b w:val="0"/>
                <w:bCs w:val="0"/>
                <w:sz w:val="24"/>
                <w:szCs w:val="24"/>
                <w:lang w:val="en-US" w:eastAsia="zh-CN"/>
              </w:rPr>
              <w:t>高</w:t>
            </w:r>
            <w:r>
              <w:rPr>
                <w:rFonts w:hint="default" w:ascii="仿宋_GB2312" w:hAnsi="宋体" w:eastAsia="仿宋_GB2312"/>
                <w:b w:val="0"/>
                <w:bCs w:val="0"/>
                <w:sz w:val="24"/>
                <w:szCs w:val="24"/>
                <w:lang w:val="en-US" w:eastAsia="zh-CN"/>
              </w:rPr>
              <w:t>级工人数</w:t>
            </w:r>
          </w:p>
        </w:tc>
        <w:tc>
          <w:tcPr>
            <w:tcW w:w="1542"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交费金额（元）</w:t>
            </w:r>
          </w:p>
        </w:tc>
        <w:tc>
          <w:tcPr>
            <w:tcW w:w="1435"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备注</w:t>
            </w:r>
          </w:p>
        </w:tc>
        <w:tc>
          <w:tcPr>
            <w:tcW w:w="1226"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系部主任签字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r>
              <w:rPr>
                <w:rFonts w:hint="eastAsia" w:ascii="仿宋_GB2312" w:hAnsi="宋体" w:eastAsia="仿宋_GB2312"/>
                <w:b w:val="0"/>
                <w:bCs w:val="0"/>
                <w:sz w:val="24"/>
                <w:szCs w:val="24"/>
                <w:lang w:val="en-US" w:eastAsia="zh-CN"/>
              </w:rPr>
              <w:t>初次/补考</w:t>
            </w:r>
          </w:p>
        </w:tc>
        <w:tc>
          <w:tcPr>
            <w:tcW w:w="1226" w:type="dxa"/>
            <w:vMerge w:val="restart"/>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611" w:type="dxa"/>
            <w:gridSpan w:val="8"/>
            <w:vAlign w:val="center"/>
          </w:tcPr>
          <w:p>
            <w:pPr>
              <w:jc w:val="center"/>
              <w:rPr>
                <w:rFonts w:hint="eastAsia" w:eastAsia="仿宋_GB2312" w:cs="Times New Roman"/>
                <w:b/>
                <w:bCs/>
                <w:sz w:val="24"/>
                <w:szCs w:val="24"/>
                <w:vertAlign w:val="baseline"/>
                <w:lang w:val="en-US" w:eastAsia="zh-CN"/>
              </w:rPr>
            </w:pPr>
            <w:r>
              <w:rPr>
                <w:rFonts w:hint="eastAsia" w:eastAsia="仿宋_GB2312" w:cs="Times New Roman"/>
                <w:b/>
                <w:bCs/>
                <w:sz w:val="24"/>
                <w:szCs w:val="24"/>
                <w:vertAlign w:val="baseline"/>
                <w:lang w:val="en-US" w:eastAsia="zh-CN"/>
              </w:rPr>
              <w:t>合</w:t>
            </w:r>
            <w:r>
              <w:rPr>
                <w:rFonts w:hint="default" w:ascii="Times New Roman" w:hAnsi="Times New Roman" w:eastAsia="仿宋_GB2312" w:cs="Times New Roman"/>
                <w:b/>
                <w:bCs/>
                <w:sz w:val="24"/>
                <w:szCs w:val="24"/>
                <w:vertAlign w:val="baseline"/>
                <w:lang w:val="en-US" w:eastAsia="zh-CN"/>
              </w:rPr>
              <w:t>计：</w:t>
            </w:r>
            <w:r>
              <w:rPr>
                <w:rFonts w:hint="eastAsia" w:eastAsia="仿宋_GB2312" w:cs="Times New Roman"/>
                <w:b/>
                <w:bCs/>
                <w:sz w:val="24"/>
                <w:szCs w:val="24"/>
                <w:vertAlign w:val="baseline"/>
                <w:lang w:val="en-US" w:eastAsia="zh-CN"/>
              </w:rPr>
              <w:t xml:space="preserve">   初次申报</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u w:val="none"/>
                <w:vertAlign w:val="baseline"/>
                <w:lang w:val="en-US" w:eastAsia="zh-CN"/>
              </w:rPr>
              <w:t>人，补考</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u w:val="none"/>
                <w:vertAlign w:val="baseline"/>
                <w:lang w:val="en-US" w:eastAsia="zh-CN"/>
              </w:rPr>
              <w:t>人，共</w:t>
            </w:r>
            <w:r>
              <w:rPr>
                <w:rFonts w:hint="eastAsia" w:eastAsia="仿宋_GB2312" w:cs="Times New Roman"/>
                <w:b/>
                <w:bCs/>
                <w:sz w:val="24"/>
                <w:szCs w:val="24"/>
                <w:u w:val="single"/>
                <w:vertAlign w:val="baseline"/>
                <w:lang w:val="en-US" w:eastAsia="zh-CN"/>
              </w:rPr>
              <w:t xml:space="preserve">             </w:t>
            </w:r>
            <w:r>
              <w:rPr>
                <w:rFonts w:hint="default" w:ascii="Times New Roman" w:hAnsi="Times New Roman" w:eastAsia="仿宋_GB2312" w:cs="Times New Roman"/>
                <w:b/>
                <w:bCs/>
                <w:sz w:val="24"/>
                <w:szCs w:val="24"/>
                <w:vertAlign w:val="baseline"/>
                <w:lang w:val="en-US" w:eastAsia="zh-CN"/>
              </w:rPr>
              <w:t>人</w:t>
            </w:r>
            <w:r>
              <w:rPr>
                <w:rFonts w:hint="eastAsia" w:eastAsia="仿宋_GB2312" w:cs="Times New Roman"/>
                <w:b/>
                <w:bCs/>
                <w:sz w:val="24"/>
                <w:szCs w:val="24"/>
                <w:vertAlign w:val="baseline"/>
                <w:lang w:val="en-US" w:eastAsia="zh-CN"/>
              </w:rPr>
              <w:t>；</w:t>
            </w:r>
          </w:p>
          <w:p>
            <w:pPr>
              <w:pStyle w:val="2"/>
              <w:ind w:firstLine="1687" w:firstLineChars="700"/>
              <w:rPr>
                <w:rFonts w:hint="default"/>
                <w:u w:val="none"/>
                <w:lang w:val="en-US" w:eastAsia="zh-CN"/>
              </w:rPr>
            </w:pPr>
            <w:r>
              <w:rPr>
                <w:rFonts w:hint="eastAsia" w:ascii="Times New Roman" w:hAnsi="Times New Roman" w:eastAsia="仿宋_GB2312" w:cs="Times New Roman"/>
                <w:b/>
                <w:bCs/>
                <w:kern w:val="2"/>
                <w:sz w:val="24"/>
                <w:szCs w:val="24"/>
                <w:vertAlign w:val="baseline"/>
                <w:lang w:val="en-US" w:eastAsia="zh-CN" w:bidi="ar-SA"/>
              </w:rPr>
              <w:t>交费</w:t>
            </w:r>
            <w:r>
              <w:rPr>
                <w:rFonts w:hint="eastAsia" w:eastAsia="仿宋_GB2312" w:cs="Times New Roman"/>
                <w:b/>
                <w:bCs/>
                <w:kern w:val="2"/>
                <w:sz w:val="24"/>
                <w:szCs w:val="24"/>
                <w:vertAlign w:val="baseline"/>
                <w:lang w:val="en-US" w:eastAsia="zh-CN" w:bidi="ar-SA"/>
              </w:rPr>
              <w:t>共</w:t>
            </w:r>
            <w:r>
              <w:rPr>
                <w:rFonts w:hint="eastAsia" w:eastAsia="仿宋_GB2312" w:cs="Times New Roman"/>
                <w:b/>
                <w:bCs/>
                <w:kern w:val="2"/>
                <w:sz w:val="24"/>
                <w:szCs w:val="24"/>
                <w:u w:val="single"/>
                <w:vertAlign w:val="baseline"/>
                <w:lang w:val="en-US" w:eastAsia="zh-CN" w:bidi="ar-SA"/>
              </w:rPr>
              <w:t xml:space="preserve">                </w:t>
            </w:r>
            <w:r>
              <w:rPr>
                <w:rFonts w:hint="eastAsia" w:eastAsia="仿宋_GB2312" w:cs="Times New Roman"/>
                <w:b/>
                <w:bCs/>
                <w:kern w:val="2"/>
                <w:sz w:val="24"/>
                <w:szCs w:val="24"/>
                <w:u w:val="none"/>
                <w:vertAlign w:val="baseline"/>
                <w:lang w:val="en-US" w:eastAsia="zh-CN" w:bidi="ar-SA"/>
              </w:rPr>
              <w:t>元。</w:t>
            </w:r>
          </w:p>
        </w:tc>
      </w:tr>
    </w:tbl>
    <w:p>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hint="default" w:ascii="方正小标宋简体" w:hAnsi="方正小标宋简体" w:eastAsia="方正小标宋简体" w:cs="方正小标宋简体"/>
          <w:bCs/>
          <w:sz w:val="40"/>
          <w:szCs w:val="21"/>
          <w:u w:val="none"/>
          <w:lang w:val="en-US" w:eastAsia="zh-CN"/>
        </w:rPr>
      </w:pPr>
      <w:r>
        <w:rPr>
          <w:rFonts w:hint="eastAsia" w:ascii="方正小标宋简体" w:hAnsi="方正小标宋简体" w:eastAsia="方正小标宋简体" w:cs="方正小标宋简体"/>
          <w:bCs/>
          <w:sz w:val="40"/>
          <w:szCs w:val="21"/>
          <w:u w:val="none"/>
          <w:lang w:val="en-US" w:eastAsia="zh-CN"/>
        </w:rPr>
        <w:t>山东化工技师学院</w:t>
      </w:r>
    </w:p>
    <w:p>
      <w:pPr>
        <w:jc w:val="center"/>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bCs/>
          <w:sz w:val="40"/>
          <w:szCs w:val="21"/>
          <w:u w:val="single"/>
          <w:lang w:val="en-US" w:eastAsia="zh-CN"/>
        </w:rPr>
        <w:t xml:space="preserve">              </w:t>
      </w:r>
      <w:r>
        <w:rPr>
          <w:rFonts w:hint="eastAsia" w:ascii="方正小标宋简体" w:hAnsi="方正小标宋简体" w:eastAsia="方正小标宋简体" w:cs="方正小标宋简体"/>
          <w:bCs/>
          <w:sz w:val="40"/>
          <w:szCs w:val="21"/>
          <w:u w:val="none"/>
          <w:lang w:val="en-US" w:eastAsia="zh-CN"/>
        </w:rPr>
        <w:t>班</w:t>
      </w:r>
      <w:r>
        <w:rPr>
          <w:rFonts w:hint="eastAsia" w:ascii="方正小标宋简体" w:hAnsi="方正小标宋简体" w:eastAsia="方正小标宋简体" w:cs="方正小标宋简体"/>
          <w:bCs/>
          <w:sz w:val="40"/>
          <w:szCs w:val="21"/>
          <w:lang w:val="en-US" w:eastAsia="zh-CN"/>
        </w:rPr>
        <w:t>职业技能等级认定申报汇总表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2"/>
          <w:szCs w:val="32"/>
          <w:lang w:val="en-US" w:eastAsia="zh-CN"/>
        </w:rPr>
      </w:pPr>
    </w:p>
    <w:p>
      <w:pPr>
        <w:jc w:val="both"/>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系部（盖章）：                                          申报时间：    年   月   日</w:t>
      </w:r>
    </w:p>
    <w:tbl>
      <w:tblPr>
        <w:tblStyle w:val="11"/>
        <w:tblW w:w="10090"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178"/>
        <w:gridCol w:w="1597"/>
        <w:gridCol w:w="1422"/>
        <w:gridCol w:w="1580"/>
        <w:gridCol w:w="1275"/>
        <w:gridCol w:w="1225"/>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88"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序号</w:t>
            </w:r>
          </w:p>
        </w:tc>
        <w:tc>
          <w:tcPr>
            <w:tcW w:w="1178"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姓名</w:t>
            </w:r>
          </w:p>
        </w:tc>
        <w:tc>
          <w:tcPr>
            <w:tcW w:w="1597" w:type="dxa"/>
            <w:vAlign w:val="center"/>
          </w:tcPr>
          <w:p>
            <w:pPr>
              <w:jc w:val="center"/>
              <w:rPr>
                <w:rFonts w:hint="default" w:ascii="仿宋_GB2312" w:hAnsi="宋体" w:eastAsia="仿宋_GB2312"/>
                <w:b w:val="0"/>
                <w:bCs w:val="0"/>
                <w:sz w:val="24"/>
                <w:szCs w:val="24"/>
              </w:rPr>
            </w:pPr>
            <w:r>
              <w:rPr>
                <w:rFonts w:hint="eastAsia" w:ascii="仿宋_GB2312" w:hAnsi="宋体" w:eastAsia="仿宋_GB2312"/>
                <w:b w:val="0"/>
                <w:bCs w:val="0"/>
                <w:sz w:val="24"/>
                <w:szCs w:val="24"/>
                <w:lang w:val="en-US" w:eastAsia="zh-CN"/>
              </w:rPr>
              <w:t>身份证号</w:t>
            </w:r>
          </w:p>
        </w:tc>
        <w:tc>
          <w:tcPr>
            <w:tcW w:w="1422"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学籍号</w:t>
            </w:r>
          </w:p>
        </w:tc>
        <w:tc>
          <w:tcPr>
            <w:tcW w:w="1580"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申报工种</w:t>
            </w:r>
          </w:p>
        </w:tc>
        <w:tc>
          <w:tcPr>
            <w:tcW w:w="1275"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申报级别</w:t>
            </w:r>
          </w:p>
        </w:tc>
        <w:tc>
          <w:tcPr>
            <w:tcW w:w="1225"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交费金额（元）</w:t>
            </w:r>
          </w:p>
        </w:tc>
        <w:tc>
          <w:tcPr>
            <w:tcW w:w="1225"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both"/>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4"/>
          <w:szCs w:val="24"/>
          <w:lang w:val="en-US" w:eastAsia="zh-CN"/>
        </w:rPr>
      </w:pPr>
    </w:p>
    <w:p>
      <w:pPr>
        <w:jc w:val="both"/>
        <w:rPr>
          <w:rFonts w:hint="eastAsia" w:eastAsia="仿宋_GB2312" w:cs="Times New Roman"/>
          <w:b/>
          <w:bCs/>
          <w:sz w:val="24"/>
          <w:szCs w:val="24"/>
          <w:vertAlign w:val="baseline"/>
          <w:lang w:val="en-US" w:eastAsia="zh-CN"/>
        </w:rPr>
      </w:pPr>
      <w:r>
        <w:rPr>
          <w:rFonts w:hint="eastAsia" w:eastAsia="仿宋_GB2312" w:cs="Times New Roman"/>
          <w:b/>
          <w:bCs/>
          <w:sz w:val="24"/>
          <w:szCs w:val="24"/>
          <w:vertAlign w:val="baseline"/>
          <w:lang w:val="en-US" w:eastAsia="zh-CN"/>
        </w:rPr>
        <w:t>班级人数：</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vertAlign w:val="baseline"/>
          <w:lang w:val="en-US" w:eastAsia="zh-CN"/>
        </w:rPr>
        <w:t>人；申报高级工：</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vertAlign w:val="baseline"/>
          <w:lang w:val="en-US" w:eastAsia="zh-CN"/>
        </w:rPr>
        <w:t>人；交费：</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vertAlign w:val="baseline"/>
          <w:lang w:val="en-US" w:eastAsia="zh-CN"/>
        </w:rPr>
        <w:t>元。班主任签字：</w:t>
      </w:r>
      <w:r>
        <w:rPr>
          <w:rFonts w:hint="eastAsia" w:eastAsia="仿宋_GB2312" w:cs="Times New Roman"/>
          <w:b/>
          <w:bCs/>
          <w:sz w:val="24"/>
          <w:szCs w:val="24"/>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74"/>
        <w:jc w:val="both"/>
        <w:textAlignment w:val="auto"/>
        <w:rPr>
          <w:rFonts w:hint="eastAsia" w:eastAsia="仿宋_GB2312"/>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right="74"/>
        <w:jc w:val="both"/>
        <w:textAlignment w:val="auto"/>
        <w:rPr>
          <w:rFonts w:hint="eastAsia" w:eastAsia="仿宋_GB2312"/>
          <w:sz w:val="22"/>
          <w:szCs w:val="22"/>
          <w:lang w:val="en-US" w:eastAsia="zh-CN"/>
        </w:rPr>
      </w:pPr>
      <w:r>
        <w:rPr>
          <w:rFonts w:hint="eastAsia" w:eastAsia="仿宋_GB2312"/>
          <w:sz w:val="22"/>
          <w:szCs w:val="22"/>
          <w:lang w:val="en-US" w:eastAsia="zh-CN"/>
        </w:rPr>
        <w:t>填表说明：重点确认姓名和身份证号信息，应与身份证、学籍信息、职业技能等级认定报名信息汇总表（附件5）一致。报名信息一经申报、不可更改，请严格落实附件2和附件5班级公示、本人签字、系部审核程序，否则责任自负。</w:t>
      </w:r>
    </w:p>
    <w:p>
      <w:pPr>
        <w:rPr>
          <w:rFonts w:hint="eastAsia" w:eastAsia="仿宋_GB2312"/>
          <w:sz w:val="22"/>
          <w:szCs w:val="22"/>
          <w:lang w:val="en-US" w:eastAsia="zh-CN"/>
        </w:rPr>
      </w:pPr>
      <w:r>
        <w:rPr>
          <w:rFonts w:hint="eastAsia" w:eastAsia="仿宋_GB2312"/>
          <w:sz w:val="22"/>
          <w:szCs w:val="22"/>
          <w:lang w:val="en-US" w:eastAsia="zh-CN"/>
        </w:rPr>
        <w:br w:type="page"/>
      </w:r>
    </w:p>
    <w:p>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tabs>
          <w:tab w:val="center" w:pos="4535"/>
        </w:tabs>
        <w:jc w:val="center"/>
        <w:rPr>
          <w:rFonts w:hint="eastAsia" w:ascii="方正小标宋简体" w:hAnsi="方正小标宋简体" w:eastAsia="方正小标宋简体" w:cs="方正小标宋简体"/>
          <w:b/>
          <w:bCs/>
          <w:sz w:val="40"/>
          <w:szCs w:val="18"/>
        </w:rPr>
      </w:pPr>
      <w:r>
        <w:rPr>
          <w:rFonts w:hint="eastAsia" w:ascii="方正小标宋简体" w:hAnsi="方正小标宋简体" w:eastAsia="方正小标宋简体" w:cs="方正小标宋简体"/>
          <w:bCs/>
          <w:sz w:val="40"/>
          <w:szCs w:val="21"/>
          <w:lang w:val="en-US" w:eastAsia="zh-CN"/>
        </w:rPr>
        <w:t>山东化工技师学院</w:t>
      </w:r>
      <w:r>
        <w:rPr>
          <w:rFonts w:hint="eastAsia" w:ascii="方正小标宋简体" w:hAnsi="方正小标宋简体" w:eastAsia="方正小标宋简体" w:cs="方正小标宋简体"/>
          <w:bCs/>
          <w:sz w:val="40"/>
          <w:szCs w:val="21"/>
        </w:rPr>
        <w:t>职业技能等级认定</w:t>
      </w:r>
      <w:r>
        <w:rPr>
          <w:rFonts w:hint="eastAsia" w:ascii="方正小标宋简体" w:hAnsi="方正小标宋简体" w:eastAsia="方正小标宋简体" w:cs="方正小标宋简体"/>
          <w:bCs/>
          <w:sz w:val="40"/>
          <w:szCs w:val="18"/>
        </w:rPr>
        <w:t>考评表</w:t>
      </w:r>
    </w:p>
    <w:tbl>
      <w:tblPr>
        <w:tblStyle w:val="10"/>
        <w:tblW w:w="98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03"/>
        <w:gridCol w:w="536"/>
        <w:gridCol w:w="900"/>
        <w:gridCol w:w="942"/>
        <w:gridCol w:w="249"/>
        <w:gridCol w:w="1025"/>
        <w:gridCol w:w="54"/>
        <w:gridCol w:w="1190"/>
        <w:gridCol w:w="1520"/>
        <w:gridCol w:w="2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 xml:space="preserve">姓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名</w:t>
            </w:r>
          </w:p>
        </w:tc>
        <w:tc>
          <w:tcPr>
            <w:tcW w:w="1436"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191"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 xml:space="preserve">性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别</w:t>
            </w:r>
          </w:p>
        </w:tc>
        <w:tc>
          <w:tcPr>
            <w:tcW w:w="1079"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出生日期</w:t>
            </w:r>
          </w:p>
        </w:tc>
        <w:tc>
          <w:tcPr>
            <w:tcW w:w="1520" w:type="dxa"/>
            <w:tcBorders>
              <w:tl2br w:val="nil"/>
              <w:tr2bl w:val="nil"/>
            </w:tcBorders>
            <w:noWrap w:val="0"/>
            <w:vAlign w:val="center"/>
          </w:tcPr>
          <w:p>
            <w:pPr>
              <w:jc w:val="center"/>
              <w:rPr>
                <w:rFonts w:hint="eastAsia" w:ascii="仿宋_GB2312" w:hAnsi="宋体" w:eastAsia="仿宋_GB2312"/>
                <w:sz w:val="24"/>
                <w:szCs w:val="24"/>
              </w:rPr>
            </w:pPr>
          </w:p>
        </w:tc>
        <w:tc>
          <w:tcPr>
            <w:tcW w:w="2232" w:type="dxa"/>
            <w:vMerge w:val="restart"/>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二寸</w:t>
            </w:r>
          </w:p>
          <w:p>
            <w:pPr>
              <w:jc w:val="center"/>
              <w:rPr>
                <w:rFonts w:hint="eastAsia" w:ascii="仿宋_GB2312" w:hAnsi="宋体" w:eastAsia="仿宋_GB2312"/>
                <w:sz w:val="24"/>
                <w:szCs w:val="24"/>
              </w:rPr>
            </w:pPr>
            <w:r>
              <w:rPr>
                <w:rFonts w:hint="eastAsia" w:ascii="仿宋_GB2312" w:hAnsi="宋体" w:eastAsia="仿宋_GB2312"/>
                <w:sz w:val="24"/>
                <w:szCs w:val="24"/>
              </w:rPr>
              <w:t>近期</w:t>
            </w:r>
          </w:p>
          <w:p>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白底</w:t>
            </w:r>
          </w:p>
          <w:p>
            <w:pPr>
              <w:jc w:val="center"/>
              <w:rPr>
                <w:rFonts w:hint="eastAsia" w:ascii="仿宋_GB2312" w:hAnsi="宋体" w:eastAsia="仿宋_GB2312"/>
                <w:sz w:val="24"/>
                <w:szCs w:val="24"/>
              </w:rPr>
            </w:pPr>
            <w:r>
              <w:rPr>
                <w:rFonts w:hint="eastAsia" w:ascii="仿宋_GB2312" w:hAnsi="宋体" w:eastAsia="仿宋_GB2312"/>
                <w:sz w:val="24"/>
                <w:szCs w:val="24"/>
              </w:rPr>
              <w:t>免冠</w:t>
            </w:r>
          </w:p>
          <w:p>
            <w:pPr>
              <w:jc w:val="center"/>
              <w:rPr>
                <w:rFonts w:hint="eastAsia" w:ascii="仿宋_GB2312" w:hAnsi="宋体" w:eastAsia="仿宋_GB2312"/>
                <w:sz w:val="24"/>
                <w:szCs w:val="24"/>
              </w:rPr>
            </w:pPr>
            <w:r>
              <w:rPr>
                <w:rFonts w:hint="eastAsia" w:ascii="仿宋_GB2312" w:hAnsi="宋体" w:eastAsia="仿宋_GB2312"/>
                <w:sz w:val="24"/>
                <w:szCs w:val="24"/>
              </w:rPr>
              <w:t>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文化程度</w:t>
            </w:r>
          </w:p>
        </w:tc>
        <w:tc>
          <w:tcPr>
            <w:tcW w:w="1436"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191"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政治面貌</w:t>
            </w:r>
          </w:p>
        </w:tc>
        <w:tc>
          <w:tcPr>
            <w:tcW w:w="1079"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民</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族</w:t>
            </w:r>
          </w:p>
        </w:tc>
        <w:tc>
          <w:tcPr>
            <w:tcW w:w="1520" w:type="dxa"/>
            <w:tcBorders>
              <w:tl2br w:val="nil"/>
              <w:tr2bl w:val="nil"/>
            </w:tcBorders>
            <w:noWrap w:val="0"/>
            <w:vAlign w:val="center"/>
          </w:tcPr>
          <w:p>
            <w:pPr>
              <w:jc w:val="center"/>
              <w:rPr>
                <w:rFonts w:hint="eastAsia" w:ascii="仿宋_GB2312" w:hAnsi="宋体" w:eastAsia="仿宋_GB2312"/>
                <w:sz w:val="24"/>
                <w:szCs w:val="24"/>
              </w:rPr>
            </w:pPr>
          </w:p>
        </w:tc>
        <w:tc>
          <w:tcPr>
            <w:tcW w:w="2232" w:type="dxa"/>
            <w:vMerge w:val="continue"/>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身份证号</w:t>
            </w:r>
          </w:p>
        </w:tc>
        <w:tc>
          <w:tcPr>
            <w:tcW w:w="3706" w:type="dxa"/>
            <w:gridSpan w:val="6"/>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入学</w:t>
            </w:r>
            <w:r>
              <w:rPr>
                <w:rFonts w:hint="eastAsia" w:ascii="仿宋_GB2312" w:hAnsi="宋体" w:eastAsia="仿宋_GB2312"/>
                <w:sz w:val="24"/>
                <w:szCs w:val="24"/>
              </w:rPr>
              <w:t>时间</w:t>
            </w:r>
          </w:p>
        </w:tc>
        <w:tc>
          <w:tcPr>
            <w:tcW w:w="1520" w:type="dxa"/>
            <w:tcBorders>
              <w:tl2br w:val="nil"/>
              <w:tr2bl w:val="nil"/>
            </w:tcBorders>
            <w:noWrap w:val="0"/>
            <w:vAlign w:val="center"/>
          </w:tcPr>
          <w:p>
            <w:pPr>
              <w:jc w:val="center"/>
              <w:rPr>
                <w:rFonts w:hint="eastAsia" w:ascii="仿宋_GB2312" w:hAnsi="宋体" w:eastAsia="仿宋_GB2312"/>
                <w:sz w:val="24"/>
                <w:szCs w:val="24"/>
              </w:rPr>
            </w:pPr>
          </w:p>
        </w:tc>
        <w:tc>
          <w:tcPr>
            <w:tcW w:w="2232" w:type="dxa"/>
            <w:vMerge w:val="continue"/>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lang w:val="en-US" w:eastAsia="zh-CN"/>
              </w:rPr>
              <w:t>班    级</w:t>
            </w:r>
          </w:p>
        </w:tc>
        <w:tc>
          <w:tcPr>
            <w:tcW w:w="3706" w:type="dxa"/>
            <w:gridSpan w:val="6"/>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学    制</w:t>
            </w:r>
          </w:p>
        </w:tc>
        <w:tc>
          <w:tcPr>
            <w:tcW w:w="1520" w:type="dxa"/>
            <w:tcBorders>
              <w:tl2br w:val="nil"/>
              <w:tr2bl w:val="nil"/>
            </w:tcBorders>
            <w:noWrap w:val="0"/>
            <w:vAlign w:val="center"/>
          </w:tcPr>
          <w:p>
            <w:pPr>
              <w:jc w:val="center"/>
              <w:rPr>
                <w:rFonts w:hint="eastAsia" w:ascii="仿宋_GB2312" w:hAnsi="宋体" w:eastAsia="仿宋_GB2312"/>
                <w:sz w:val="24"/>
                <w:szCs w:val="24"/>
              </w:rPr>
            </w:pPr>
          </w:p>
        </w:tc>
        <w:tc>
          <w:tcPr>
            <w:tcW w:w="2232" w:type="dxa"/>
            <w:vMerge w:val="continue"/>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学籍号码</w:t>
            </w:r>
          </w:p>
        </w:tc>
        <w:tc>
          <w:tcPr>
            <w:tcW w:w="3706" w:type="dxa"/>
            <w:gridSpan w:val="6"/>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联系电话</w:t>
            </w:r>
          </w:p>
        </w:tc>
        <w:tc>
          <w:tcPr>
            <w:tcW w:w="3752" w:type="dxa"/>
            <w:gridSpan w:val="2"/>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家庭地址</w:t>
            </w:r>
          </w:p>
        </w:tc>
        <w:tc>
          <w:tcPr>
            <w:tcW w:w="8648" w:type="dxa"/>
            <w:gridSpan w:val="9"/>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739"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原职业</w:t>
            </w:r>
          </w:p>
          <w:p>
            <w:pPr>
              <w:jc w:val="center"/>
              <w:rPr>
                <w:rFonts w:hint="eastAsia" w:ascii="仿宋_GB2312" w:hAnsi="宋体" w:eastAsia="仿宋_GB2312"/>
                <w:sz w:val="24"/>
                <w:szCs w:val="24"/>
              </w:rPr>
            </w:pPr>
            <w:r>
              <w:rPr>
                <w:rFonts w:hint="eastAsia" w:ascii="仿宋_GB2312" w:hAnsi="宋体" w:eastAsia="仿宋_GB2312"/>
                <w:sz w:val="24"/>
                <w:szCs w:val="24"/>
                <w:lang w:eastAsia="zh-CN"/>
              </w:rPr>
              <w:t>（</w:t>
            </w:r>
            <w:r>
              <w:rPr>
                <w:rFonts w:hint="eastAsia" w:ascii="仿宋_GB2312" w:hAnsi="宋体" w:eastAsia="仿宋_GB2312"/>
                <w:sz w:val="24"/>
                <w:szCs w:val="24"/>
              </w:rPr>
              <w:t>工种</w:t>
            </w:r>
            <w:r>
              <w:rPr>
                <w:rFonts w:hint="eastAsia" w:ascii="仿宋_GB2312" w:hAnsi="宋体" w:eastAsia="仿宋_GB2312"/>
                <w:sz w:val="24"/>
                <w:szCs w:val="24"/>
                <w:lang w:eastAsia="zh-CN"/>
              </w:rPr>
              <w:t>）</w:t>
            </w:r>
          </w:p>
        </w:tc>
        <w:tc>
          <w:tcPr>
            <w:tcW w:w="1842"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274" w:type="dxa"/>
            <w:gridSpan w:val="2"/>
            <w:tcBorders>
              <w:tl2br w:val="nil"/>
              <w:tr2bl w:val="nil"/>
            </w:tcBorders>
            <w:noWrap w:val="0"/>
            <w:vAlign w:val="center"/>
          </w:tcPr>
          <w:p>
            <w:pPr>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szCs w:val="24"/>
              </w:rPr>
              <w:t>原</w:t>
            </w:r>
            <w:r>
              <w:rPr>
                <w:rFonts w:hint="eastAsia" w:ascii="仿宋_GB2312" w:hAnsi="宋体" w:eastAsia="仿宋_GB2312"/>
                <w:sz w:val="24"/>
                <w:szCs w:val="24"/>
                <w:lang w:val="en-US" w:eastAsia="zh-CN"/>
              </w:rPr>
              <w:t>等级</w:t>
            </w:r>
          </w:p>
        </w:tc>
        <w:tc>
          <w:tcPr>
            <w:tcW w:w="1244"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52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原证书编号</w:t>
            </w:r>
          </w:p>
          <w:p>
            <w:pPr>
              <w:jc w:val="center"/>
              <w:rPr>
                <w:rFonts w:hint="eastAsia" w:eastAsia="仿宋_GB2312"/>
                <w:lang w:val="en-US" w:eastAsia="zh-CN"/>
              </w:rPr>
            </w:pPr>
            <w:r>
              <w:rPr>
                <w:rFonts w:hint="eastAsia" w:ascii="仿宋_GB2312" w:hAnsi="宋体" w:eastAsia="仿宋_GB2312"/>
                <w:sz w:val="24"/>
                <w:szCs w:val="24"/>
                <w:lang w:val="en-US" w:eastAsia="zh-CN"/>
              </w:rPr>
              <w:t>发证日期</w:t>
            </w:r>
          </w:p>
        </w:tc>
        <w:tc>
          <w:tcPr>
            <w:tcW w:w="2232" w:type="dxa"/>
            <w:tcBorders>
              <w:tl2br w:val="nil"/>
              <w:tr2bl w:val="nil"/>
            </w:tcBorders>
            <w:noWrap w:val="0"/>
            <w:vAlign w:val="center"/>
          </w:tcPr>
          <w:p>
            <w:pPr>
              <w:jc w:val="center"/>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739"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申报职业</w:t>
            </w:r>
          </w:p>
          <w:p>
            <w:pPr>
              <w:jc w:val="center"/>
              <w:rPr>
                <w:rFonts w:hint="eastAsia" w:ascii="仿宋_GB2312" w:hAnsi="宋体" w:eastAsia="仿宋_GB2312"/>
                <w:sz w:val="24"/>
                <w:szCs w:val="24"/>
              </w:rPr>
            </w:pPr>
            <w:r>
              <w:rPr>
                <w:rFonts w:hint="eastAsia" w:ascii="仿宋_GB2312" w:hAnsi="宋体" w:eastAsia="仿宋_GB2312"/>
                <w:sz w:val="24"/>
                <w:szCs w:val="24"/>
                <w:lang w:eastAsia="zh-CN"/>
              </w:rPr>
              <w:t>（</w:t>
            </w:r>
            <w:r>
              <w:rPr>
                <w:rFonts w:hint="eastAsia" w:ascii="仿宋_GB2312" w:hAnsi="宋体" w:eastAsia="仿宋_GB2312"/>
                <w:sz w:val="24"/>
                <w:szCs w:val="24"/>
              </w:rPr>
              <w:t>工种</w:t>
            </w:r>
            <w:r>
              <w:rPr>
                <w:rFonts w:hint="eastAsia" w:ascii="仿宋_GB2312" w:hAnsi="宋体" w:eastAsia="仿宋_GB2312"/>
                <w:sz w:val="24"/>
                <w:szCs w:val="24"/>
                <w:lang w:eastAsia="zh-CN"/>
              </w:rPr>
              <w:t>）</w:t>
            </w:r>
          </w:p>
        </w:tc>
        <w:tc>
          <w:tcPr>
            <w:tcW w:w="1842"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274" w:type="dxa"/>
            <w:gridSpan w:val="2"/>
            <w:tcBorders>
              <w:tl2br w:val="nil"/>
              <w:tr2bl w:val="nil"/>
            </w:tcBorders>
            <w:noWrap w:val="0"/>
            <w:vAlign w:val="center"/>
          </w:tcPr>
          <w:p>
            <w:pPr>
              <w:jc w:val="center"/>
              <w:rPr>
                <w:rFonts w:hint="default" w:ascii="仿宋_GB2312" w:hAnsi="宋体" w:eastAsia="仿宋_GB2312"/>
                <w:kern w:val="2"/>
                <w:sz w:val="24"/>
                <w:szCs w:val="24"/>
                <w:lang w:val="en-US" w:eastAsia="zh-CN" w:bidi="ar-SA"/>
              </w:rPr>
            </w:pPr>
            <w:r>
              <w:rPr>
                <w:rFonts w:hint="eastAsia" w:ascii="仿宋_GB2312" w:hAnsi="宋体" w:eastAsia="仿宋_GB2312"/>
                <w:sz w:val="24"/>
                <w:szCs w:val="24"/>
                <w:lang w:val="en-US" w:eastAsia="zh-CN"/>
              </w:rPr>
              <w:t>申报等级</w:t>
            </w:r>
          </w:p>
        </w:tc>
        <w:tc>
          <w:tcPr>
            <w:tcW w:w="1244"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52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补贴证件</w:t>
            </w:r>
          </w:p>
          <w:p>
            <w:pPr>
              <w:jc w:val="center"/>
              <w:rPr>
                <w:rFonts w:hint="eastAsia" w:ascii="仿宋_GB2312" w:hAnsi="宋体" w:eastAsia="仿宋_GB2312"/>
                <w:sz w:val="24"/>
                <w:szCs w:val="24"/>
              </w:rPr>
            </w:pPr>
            <w:r>
              <w:rPr>
                <w:rFonts w:hint="eastAsia" w:ascii="仿宋_GB2312" w:hAnsi="宋体" w:eastAsia="仿宋_GB2312"/>
                <w:sz w:val="24"/>
                <w:szCs w:val="24"/>
              </w:rPr>
              <w:t>及号码</w:t>
            </w:r>
          </w:p>
        </w:tc>
        <w:tc>
          <w:tcPr>
            <w:tcW w:w="2232" w:type="dxa"/>
            <w:tcBorders>
              <w:tl2br w:val="nil"/>
              <w:tr2bl w:val="nil"/>
            </w:tcBorders>
            <w:noWrap w:val="0"/>
            <w:vAlign w:val="center"/>
          </w:tcPr>
          <w:p>
            <w:pPr>
              <w:jc w:val="center"/>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44" w:hRule="atLeast"/>
          <w:jc w:val="center"/>
        </w:trPr>
        <w:tc>
          <w:tcPr>
            <w:tcW w:w="1739" w:type="dxa"/>
            <w:gridSpan w:val="2"/>
            <w:tcBorders>
              <w:tl2br w:val="nil"/>
              <w:tr2bl w:val="nil"/>
            </w:tcBorders>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rPr>
              <w:t>个人</w:t>
            </w:r>
            <w:r>
              <w:rPr>
                <w:rFonts w:hint="eastAsia" w:ascii="仿宋_GB2312" w:hAnsi="宋体" w:eastAsia="仿宋_GB2312"/>
                <w:sz w:val="24"/>
                <w:szCs w:val="24"/>
                <w:lang w:val="en-US" w:eastAsia="zh-CN"/>
              </w:rPr>
              <w:t>学习</w:t>
            </w:r>
            <w:r>
              <w:rPr>
                <w:rFonts w:hint="eastAsia" w:ascii="仿宋_GB2312" w:hAnsi="宋体" w:eastAsia="仿宋_GB2312"/>
                <w:sz w:val="24"/>
                <w:szCs w:val="24"/>
              </w:rPr>
              <w:t>简历</w:t>
            </w:r>
          </w:p>
        </w:tc>
        <w:tc>
          <w:tcPr>
            <w:tcW w:w="8112" w:type="dxa"/>
            <w:gridSpan w:val="8"/>
            <w:tcBorders>
              <w:tl2br w:val="nil"/>
              <w:tr2bl w:val="nil"/>
            </w:tcBorders>
            <w:noWrap w:val="0"/>
            <w:vAlign w:val="center"/>
          </w:tcPr>
          <w:p>
            <w:pPr>
              <w:jc w:val="center"/>
              <w:rPr>
                <w:rFonts w:hint="default"/>
                <w:lang w:val="en-US" w:eastAsia="zh-CN"/>
              </w:rPr>
            </w:pPr>
          </w:p>
          <w:p>
            <w:pPr>
              <w:pStyle w:val="2"/>
              <w:rPr>
                <w:rFonts w:hint="default" w:ascii="仿宋_GB2312" w:hAnsi="宋体" w:eastAsia="仿宋_GB2312"/>
                <w:sz w:val="24"/>
                <w:szCs w:val="24"/>
                <w:lang w:val="en-US" w:eastAsia="zh-CN"/>
              </w:rPr>
            </w:pPr>
          </w:p>
          <w:p>
            <w:pPr>
              <w:pStyle w:val="2"/>
              <w:rPr>
                <w:rFonts w:hint="default" w:ascii="仿宋_GB2312" w:hAnsi="宋体" w:eastAsia="仿宋_GB2312"/>
                <w:sz w:val="24"/>
                <w:szCs w:val="24"/>
                <w:lang w:val="en-US" w:eastAsia="zh-CN"/>
              </w:rPr>
            </w:pPr>
          </w:p>
          <w:p>
            <w:pPr>
              <w:pStyle w:val="2"/>
              <w:rPr>
                <w:rFonts w:hint="default" w:ascii="仿宋_GB2312" w:hAnsi="宋体" w:eastAsia="仿宋_GB2312"/>
                <w:sz w:val="24"/>
                <w:szCs w:val="24"/>
                <w:lang w:val="en-US" w:eastAsia="zh-CN"/>
              </w:rPr>
            </w:pPr>
          </w:p>
          <w:p>
            <w:pPr>
              <w:pStyle w:val="2"/>
              <w:keepNext w:val="0"/>
              <w:keepLines w:val="0"/>
              <w:pageBreakBefore w:val="0"/>
              <w:widowControl w:val="0"/>
              <w:kinsoku/>
              <w:overflowPunct/>
              <w:topLinePunct w:val="0"/>
              <w:autoSpaceDE/>
              <w:autoSpaceDN/>
              <w:bidi w:val="0"/>
              <w:adjustRightInd/>
              <w:snapToGrid/>
              <w:spacing w:after="0"/>
              <w:jc w:val="both"/>
              <w:textAlignment w:val="auto"/>
              <w:rPr>
                <w:rFonts w:hint="default" w:ascii="仿宋_GB2312" w:hAnsi="宋体" w:eastAsia="仿宋_GB231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739"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lang w:val="en-US" w:eastAsia="zh-CN"/>
              </w:rPr>
              <w:t>考核认定情况</w:t>
            </w:r>
          </w:p>
        </w:tc>
        <w:tc>
          <w:tcPr>
            <w:tcW w:w="1842" w:type="dxa"/>
            <w:gridSpan w:val="2"/>
            <w:tcBorders>
              <w:tl2br w:val="nil"/>
              <w:tr2bl w:val="nil"/>
            </w:tcBorders>
            <w:noWrap w:val="0"/>
            <w:vAlign w:val="center"/>
          </w:tcPr>
          <w:p>
            <w:pPr>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szCs w:val="24"/>
              </w:rPr>
              <w:t>理论成绩</w:t>
            </w:r>
          </w:p>
        </w:tc>
        <w:tc>
          <w:tcPr>
            <w:tcW w:w="2518" w:type="dxa"/>
            <w:gridSpan w:val="4"/>
            <w:tcBorders>
              <w:tl2br w:val="nil"/>
              <w:tr2bl w:val="nil"/>
            </w:tcBorders>
            <w:noWrap w:val="0"/>
            <w:vAlign w:val="center"/>
          </w:tcPr>
          <w:p>
            <w:pPr>
              <w:rPr>
                <w:rFonts w:hint="eastAsia" w:ascii="仿宋_GB2312" w:hAnsi="宋体" w:eastAsia="仿宋_GB2312"/>
                <w:sz w:val="24"/>
                <w:szCs w:val="24"/>
              </w:rPr>
            </w:pPr>
          </w:p>
        </w:tc>
        <w:tc>
          <w:tcPr>
            <w:tcW w:w="152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技能成绩</w:t>
            </w:r>
          </w:p>
        </w:tc>
        <w:tc>
          <w:tcPr>
            <w:tcW w:w="2232" w:type="dxa"/>
            <w:tcBorders>
              <w:tl2br w:val="nil"/>
              <w:tr2bl w:val="nil"/>
            </w:tcBorders>
            <w:noWrap w:val="0"/>
            <w:vAlign w:val="center"/>
          </w:tcPr>
          <w:p>
            <w:pPr>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81" w:hRule="atLeast"/>
          <w:jc w:val="center"/>
        </w:trPr>
        <w:tc>
          <w:tcPr>
            <w:tcW w:w="1739" w:type="dxa"/>
            <w:gridSpan w:val="2"/>
            <w:tcBorders>
              <w:tl2br w:val="nil"/>
              <w:tr2bl w:val="nil"/>
            </w:tcBorders>
            <w:noWrap w:val="0"/>
            <w:vAlign w:val="center"/>
          </w:tcPr>
          <w:p>
            <w:pPr>
              <w:jc w:val="center"/>
              <w:rPr>
                <w:rFonts w:hint="eastAsia" w:ascii="仿宋_GB2312" w:hAnsi="宋体" w:eastAsia="仿宋_GB2312"/>
                <w:w w:val="100"/>
                <w:sz w:val="24"/>
                <w:szCs w:val="24"/>
              </w:rPr>
            </w:pPr>
            <w:r>
              <w:rPr>
                <w:rFonts w:hint="eastAsia" w:ascii="仿宋_GB2312" w:hAnsi="宋体" w:eastAsia="仿宋_GB2312"/>
                <w:w w:val="100"/>
                <w:sz w:val="24"/>
                <w:szCs w:val="24"/>
              </w:rPr>
              <w:t>职业技能</w:t>
            </w:r>
          </w:p>
          <w:p>
            <w:pPr>
              <w:widowControl/>
              <w:jc w:val="center"/>
              <w:rPr>
                <w:rFonts w:hint="eastAsia" w:ascii="仿宋_GB2312" w:hAnsi="宋体" w:eastAsia="仿宋_GB2312"/>
                <w:w w:val="100"/>
                <w:sz w:val="24"/>
                <w:szCs w:val="24"/>
              </w:rPr>
            </w:pPr>
            <w:r>
              <w:rPr>
                <w:rFonts w:hint="eastAsia" w:ascii="仿宋_GB2312" w:hAnsi="宋体" w:eastAsia="仿宋_GB2312"/>
                <w:w w:val="100"/>
                <w:sz w:val="24"/>
                <w:szCs w:val="24"/>
                <w:lang w:val="en-US" w:eastAsia="zh-CN"/>
              </w:rPr>
              <w:t>等级认定机构</w:t>
            </w:r>
          </w:p>
          <w:p>
            <w:pPr>
              <w:widowControl/>
              <w:jc w:val="center"/>
              <w:rPr>
                <w:rFonts w:hint="eastAsia" w:ascii="仿宋_GB2312" w:hAnsi="宋体" w:eastAsia="仿宋_GB2312"/>
                <w:sz w:val="24"/>
                <w:szCs w:val="24"/>
              </w:rPr>
            </w:pPr>
            <w:r>
              <w:rPr>
                <w:rFonts w:hint="eastAsia" w:ascii="仿宋_GB2312" w:hAnsi="宋体" w:eastAsia="仿宋_GB2312"/>
                <w:w w:val="100"/>
                <w:sz w:val="24"/>
                <w:szCs w:val="24"/>
              </w:rPr>
              <w:t>意见</w:t>
            </w:r>
          </w:p>
        </w:tc>
        <w:tc>
          <w:tcPr>
            <w:tcW w:w="8112" w:type="dxa"/>
            <w:gridSpan w:val="8"/>
            <w:tcBorders>
              <w:tl2br w:val="nil"/>
              <w:tr2bl w:val="nil"/>
            </w:tcBorders>
            <w:noWrap w:val="0"/>
            <w:vAlign w:val="center"/>
          </w:tcPr>
          <w:p>
            <w:pPr>
              <w:rPr>
                <w:rFonts w:hint="eastAsia" w:ascii="仿宋_GB2312" w:hAnsi="宋体" w:eastAsia="仿宋_GB2312"/>
                <w:sz w:val="24"/>
                <w:szCs w:val="24"/>
                <w:lang w:val="en-US" w:eastAsia="zh-CN"/>
              </w:rPr>
            </w:pPr>
          </w:p>
          <w:p>
            <w:pPr>
              <w:ind w:firstLine="240" w:firstLineChars="10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按照国家职业技能标准，经考核认定，达到申报等级职业技能水平。</w:t>
            </w:r>
          </w:p>
          <w:p>
            <w:pPr>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rPr>
                <w:rFonts w:hint="default" w:ascii="仿宋_GB2312" w:hAnsi="宋体" w:eastAsia="仿宋_GB2312"/>
                <w:sz w:val="24"/>
                <w:szCs w:val="24"/>
                <w:lang w:val="en-US" w:eastAsia="zh-CN"/>
              </w:rPr>
            </w:pPr>
          </w:p>
          <w:p>
            <w:pPr>
              <w:rPr>
                <w:rFonts w:hint="eastAsia" w:ascii="仿宋_GB2312" w:hAnsi="宋体" w:eastAsia="仿宋_GB2312"/>
                <w:sz w:val="24"/>
                <w:szCs w:val="24"/>
              </w:rPr>
            </w:pPr>
            <w:r>
              <w:rPr>
                <w:rFonts w:hint="eastAsia" w:ascii="仿宋_GB2312" w:hAnsi="宋体" w:eastAsia="仿宋_GB2312"/>
                <w:sz w:val="24"/>
                <w:szCs w:val="24"/>
              </w:rPr>
              <w:t xml:space="preserve">                                                   （章）</w:t>
            </w:r>
          </w:p>
          <w:p>
            <w:pPr>
              <w:rPr>
                <w:rFonts w:hint="eastAsia" w:ascii="仿宋_GB2312" w:hAnsi="宋体" w:eastAsia="仿宋_GB2312"/>
                <w:sz w:val="24"/>
                <w:szCs w:val="24"/>
              </w:rPr>
            </w:pPr>
            <w:r>
              <w:rPr>
                <w:rFonts w:hint="eastAsia" w:ascii="仿宋_GB2312" w:hAnsi="宋体" w:eastAsia="仿宋_GB2312"/>
                <w:sz w:val="24"/>
                <w:szCs w:val="24"/>
              </w:rPr>
              <w:t xml:space="preserve">                                               年    月    日</w:t>
            </w:r>
          </w:p>
        </w:tc>
      </w:tr>
    </w:tbl>
    <w:p>
      <w:pPr>
        <w:jc w:val="both"/>
        <w:rPr>
          <w:rFonts w:hint="eastAsia" w:ascii="宋体" w:hAnsi="宋体"/>
          <w:bCs/>
          <w:sz w:val="24"/>
          <w:szCs w:val="24"/>
        </w:rPr>
      </w:pPr>
      <w:r>
        <w:rPr>
          <w:rFonts w:hint="eastAsia" w:ascii="宋体" w:hAnsi="宋体"/>
          <w:sz w:val="24"/>
          <w:szCs w:val="24"/>
        </w:rPr>
        <w:t>此表存入本人档案。</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ascii="宋体" w:hAnsi="宋体"/>
          <w:b/>
          <w:bCs/>
          <w:sz w:val="24"/>
          <w:szCs w:val="24"/>
        </w:rPr>
        <w:t xml:space="preserve">   </w:t>
      </w:r>
      <w:r>
        <w:rPr>
          <w:rFonts w:ascii="宋体" w:hAnsi="宋体"/>
          <w:bCs/>
          <w:sz w:val="24"/>
          <w:szCs w:val="24"/>
        </w:rPr>
        <w:t xml:space="preserve">  </w:t>
      </w:r>
      <w:r>
        <w:rPr>
          <w:rFonts w:hint="eastAsia" w:ascii="宋体" w:hAnsi="宋体"/>
          <w:bCs/>
          <w:sz w:val="24"/>
          <w:szCs w:val="24"/>
        </w:rPr>
        <w:t>山东</w:t>
      </w:r>
      <w:r>
        <w:rPr>
          <w:rFonts w:hint="eastAsia" w:ascii="宋体" w:hAnsi="宋体"/>
          <w:bCs/>
          <w:sz w:val="24"/>
          <w:szCs w:val="24"/>
          <w:lang w:val="en-US" w:eastAsia="zh-CN"/>
        </w:rPr>
        <w:t>化工技师学院</w:t>
      </w:r>
      <w:r>
        <w:rPr>
          <w:rFonts w:hint="eastAsia" w:ascii="宋体" w:hAnsi="宋体"/>
          <w:bCs/>
          <w:sz w:val="24"/>
          <w:szCs w:val="24"/>
        </w:rPr>
        <w:t>制</w:t>
      </w:r>
    </w:p>
    <w:p>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jc w:val="center"/>
        <w:rPr>
          <w:rFonts w:hint="eastAsia" w:ascii="方正小标宋简体" w:hAnsi="方正小标宋简体" w:eastAsia="方正小标宋简体" w:cs="方正小标宋简体"/>
          <w:bCs/>
          <w:sz w:val="40"/>
          <w:szCs w:val="21"/>
          <w:u w:val="none"/>
          <w:lang w:val="en-US" w:eastAsia="zh-CN"/>
        </w:rPr>
      </w:pPr>
      <w:r>
        <w:rPr>
          <w:rFonts w:hint="eastAsia" w:ascii="方正小标宋简体" w:hAnsi="方正小标宋简体" w:eastAsia="方正小标宋简体" w:cs="方正小标宋简体"/>
          <w:bCs/>
          <w:sz w:val="40"/>
          <w:szCs w:val="21"/>
          <w:u w:val="none"/>
          <w:lang w:val="en-US" w:eastAsia="zh-CN"/>
        </w:rPr>
        <w:t>山东化工技师学院</w:t>
      </w:r>
    </w:p>
    <w:p>
      <w:pPr>
        <w:jc w:val="center"/>
        <w:rPr>
          <w:rFonts w:hint="eastAsia" w:ascii="方正小标宋简体" w:hAnsi="方正小标宋简体" w:eastAsia="方正小标宋简体" w:cs="方正小标宋简体"/>
          <w:bCs/>
          <w:sz w:val="40"/>
          <w:szCs w:val="21"/>
          <w:u w:val="none"/>
          <w:lang w:val="en-US" w:eastAsia="zh-CN"/>
        </w:rPr>
      </w:pPr>
      <w:r>
        <w:rPr>
          <w:rFonts w:hint="eastAsia" w:ascii="方正小标宋简体" w:hAnsi="方正小标宋简体" w:eastAsia="方正小标宋简体" w:cs="方正小标宋简体"/>
          <w:bCs/>
          <w:sz w:val="40"/>
          <w:szCs w:val="21"/>
          <w:u w:val="none"/>
          <w:lang w:val="en-US" w:eastAsia="zh-CN"/>
        </w:rPr>
        <w:t>职业技能等级认定考试告知书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left"/>
        <w:textAlignment w:val="auto"/>
        <w:rPr>
          <w:rFonts w:hint="eastAsia" w:ascii="仿宋_GB2312" w:hAnsi="宋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根据鲁办发〔2019〕9号文件规定，技工院校取得相应等级职业资格（职业技能等级）证书的中级工班、高级工班、预备技师班毕业生在应征入伍、参加公务员招考、专业技术职称评审、执业资格考试、企事业单位招聘、“三支一扶”招募、确定工资起点标准、就业创业扶持等方面，分别按照中专、大专、本科毕业生享受相关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default" w:ascii="仿宋_GB2312" w:hAnsi="宋体" w:eastAsia="仿宋_GB2312" w:cs="Times New Roman"/>
          <w:sz w:val="32"/>
          <w:szCs w:val="32"/>
          <w:lang w:eastAsia="zh-CN"/>
        </w:rPr>
        <w:t>学院作为技工院校，坚持实行“双证”毕业制度，即“毕业证书+职业资格证书（或职业技能等级证书）”，毕业生在获取毕业证书的同时，必须考取以职业能力为基础要求的国家职业资格证书或职业技能等级证书。</w:t>
      </w:r>
      <w:r>
        <w:rPr>
          <w:rFonts w:hint="eastAsia" w:ascii="仿宋_GB2312" w:hAnsi="宋体" w:eastAsia="仿宋_GB2312" w:cs="Times New Roman"/>
          <w:sz w:val="32"/>
          <w:szCs w:val="32"/>
          <w:lang w:val="en-US" w:eastAsia="zh-CN"/>
        </w:rPr>
        <w:t>本人进入学院学习后，班主任已向我及家长告知</w:t>
      </w:r>
      <w:r>
        <w:rPr>
          <w:rFonts w:hint="default" w:ascii="仿宋_GB2312" w:hAnsi="宋体" w:eastAsia="仿宋_GB2312" w:cs="Times New Roman"/>
          <w:sz w:val="32"/>
          <w:szCs w:val="32"/>
          <w:lang w:eastAsia="zh-CN"/>
        </w:rPr>
        <w:t>以上情况</w:t>
      </w:r>
      <w:r>
        <w:rPr>
          <w:rFonts w:hint="eastAsia" w:ascii="仿宋_GB2312" w:hAnsi="宋体" w:eastAsia="仿宋_GB2312" w:cs="Times New Roman"/>
          <w:sz w:val="32"/>
          <w:szCs w:val="32"/>
          <w:lang w:val="en-US" w:eastAsia="zh-CN"/>
        </w:rPr>
        <w:t>，但经本人慎重考虑，并经家长同意，本人不再参加职业技能等级认定考试，故请学院不要为我申报职业技能等级认定考试，即日起本人自愿放弃学院为本人提供职业技能等级认定考试的权利。</w:t>
      </w:r>
    </w:p>
    <w:p>
      <w:pPr>
        <w:keepNext w:val="0"/>
        <w:keepLines w:val="0"/>
        <w:pageBreakBefore w:val="0"/>
        <w:widowControl w:val="0"/>
        <w:kinsoku/>
        <w:wordWrap/>
        <w:overflowPunct/>
        <w:topLinePunct w:val="0"/>
        <w:autoSpaceDE/>
        <w:autoSpaceDN/>
        <w:bidi w:val="0"/>
        <w:adjustRightInd/>
        <w:snapToGrid/>
        <w:spacing w:after="157" w:afterLines="50" w:line="560" w:lineRule="exact"/>
        <w:jc w:val="left"/>
        <w:textAlignment w:val="auto"/>
        <w:rPr>
          <w:rFonts w:hint="eastAsia" w:ascii="仿宋_GB2312" w:hAnsi="宋体" w:eastAsia="仿宋_GB2312" w:cs="Times New Roman"/>
          <w:sz w:val="32"/>
          <w:szCs w:val="32"/>
          <w:lang w:val="en-US" w:eastAsia="zh-CN"/>
        </w:rPr>
      </w:pPr>
      <w:r>
        <w:rPr>
          <w:rFonts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1373505</wp:posOffset>
            </wp:positionH>
            <wp:positionV relativeFrom="paragraph">
              <wp:posOffset>13335</wp:posOffset>
            </wp:positionV>
            <wp:extent cx="3420110" cy="2422525"/>
            <wp:effectExtent l="0" t="0" r="8890" b="15875"/>
            <wp:wrapThrough wrapText="bothSides">
              <wp:wrapPolygon>
                <wp:start x="0" y="0"/>
                <wp:lineTo x="0" y="21402"/>
                <wp:lineTo x="21536" y="21402"/>
                <wp:lineTo x="21536" y="0"/>
                <wp:lineTo x="0" y="0"/>
              </wp:wrapPolygon>
            </wp:wrapThrough>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3420110" cy="2422525"/>
                    </a:xfrm>
                    <a:prstGeom prst="rect">
                      <a:avLst/>
                    </a:prstGeom>
                    <a:noFill/>
                    <a:ln w="9525">
                      <a:noFill/>
                    </a:ln>
                  </pic:spPr>
                </pic:pic>
              </a:graphicData>
            </a:graphic>
          </wp:anchor>
        </w:drawing>
      </w:r>
    </w:p>
    <w:p>
      <w:pPr>
        <w:pStyle w:val="2"/>
        <w:rPr>
          <w:rFonts w:hint="eastAsia" w:ascii="仿宋_GB2312" w:hAnsi="宋体" w:eastAsia="仿宋_GB2312" w:cs="Times New Roman"/>
          <w:sz w:val="32"/>
          <w:szCs w:val="32"/>
          <w:lang w:val="en-US" w:eastAsia="zh-CN"/>
        </w:rPr>
      </w:pPr>
      <w:bookmarkStart w:id="0" w:name="_GoBack"/>
      <w:bookmarkEnd w:id="0"/>
    </w:p>
    <w:p>
      <w:pPr>
        <w:pStyle w:val="2"/>
        <w:rPr>
          <w:rFonts w:hint="eastAsia" w:ascii="仿宋_GB2312" w:hAnsi="宋体" w:eastAsia="仿宋_GB2312" w:cs="Times New Roman"/>
          <w:sz w:val="32"/>
          <w:szCs w:val="32"/>
          <w:lang w:val="en-US" w:eastAsia="zh-CN"/>
        </w:rPr>
      </w:pPr>
    </w:p>
    <w:p>
      <w:pPr>
        <w:pStyle w:val="2"/>
        <w:rPr>
          <w:rFonts w:hint="eastAsia" w:ascii="仿宋_GB2312" w:hAnsi="宋体" w:eastAsia="仿宋_GB2312" w:cs="Times New Roman"/>
          <w:sz w:val="32"/>
          <w:szCs w:val="32"/>
          <w:lang w:val="en-US" w:eastAsia="zh-CN"/>
        </w:rPr>
      </w:pPr>
    </w:p>
    <w:p>
      <w:pPr>
        <w:pStyle w:val="2"/>
        <w:rPr>
          <w:rFonts w:hint="eastAsia" w:ascii="仿宋_GB2312" w:hAnsi="宋体" w:eastAsia="仿宋_GB2312" w:cs="Times New Roman"/>
          <w:sz w:val="32"/>
          <w:szCs w:val="32"/>
          <w:lang w:val="en-US" w:eastAsia="zh-CN"/>
        </w:rPr>
      </w:pPr>
    </w:p>
    <w:p>
      <w:pPr>
        <w:pStyle w:val="2"/>
        <w:rPr>
          <w:rFonts w:hint="eastAsia" w:ascii="仿宋_GB2312" w:hAnsi="宋体" w:eastAsia="仿宋_GB2312" w:cs="Times New Roman"/>
          <w:sz w:val="32"/>
          <w:szCs w:val="32"/>
          <w:lang w:val="en-US" w:eastAsia="zh-CN"/>
        </w:rPr>
      </w:pPr>
    </w:p>
    <w:p>
      <w:pPr>
        <w:pStyle w:val="2"/>
        <w:rPr>
          <w:rFonts w:hint="eastAsia" w:ascii="仿宋_GB2312" w:hAnsi="宋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班级：              家长签字：            学生签字：</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lang w:val="en-US" w:eastAsia="zh-CN"/>
        </w:rPr>
      </w:pPr>
      <w:r>
        <w:rPr>
          <w:rFonts w:hint="eastAsia" w:ascii="仿宋_GB2312" w:hAnsi="宋体" w:eastAsia="仿宋_GB2312" w:cs="Times New Roman"/>
          <w:sz w:val="32"/>
          <w:szCs w:val="32"/>
          <w:lang w:val="en-US" w:eastAsia="zh-CN"/>
        </w:rPr>
        <w:t xml:space="preserve">20    年    月    日         </w:t>
      </w:r>
    </w:p>
    <w:sectPr>
      <w:footerReference r:id="rId3" w:type="default"/>
      <w:pgSz w:w="11907" w:h="16840"/>
      <w:pgMar w:top="1361" w:right="1134" w:bottom="1361" w:left="1134" w:header="964" w:footer="964"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xNDJmMWQ2ZjBhNDMyYjI3NzJkNDhiZWM3Mjc5YjEifQ=="/>
  </w:docVars>
  <w:rsids>
    <w:rsidRoot w:val="002473FA"/>
    <w:rsid w:val="0002561E"/>
    <w:rsid w:val="000A1CB7"/>
    <w:rsid w:val="000A3F74"/>
    <w:rsid w:val="000C032D"/>
    <w:rsid w:val="000E174D"/>
    <w:rsid w:val="000E2199"/>
    <w:rsid w:val="00170995"/>
    <w:rsid w:val="00206441"/>
    <w:rsid w:val="002473FA"/>
    <w:rsid w:val="002F477A"/>
    <w:rsid w:val="003D6F0F"/>
    <w:rsid w:val="004F00DB"/>
    <w:rsid w:val="00562010"/>
    <w:rsid w:val="00733E26"/>
    <w:rsid w:val="008333B7"/>
    <w:rsid w:val="00847A5A"/>
    <w:rsid w:val="00A669A4"/>
    <w:rsid w:val="00B32E8E"/>
    <w:rsid w:val="00BC775A"/>
    <w:rsid w:val="00C448E0"/>
    <w:rsid w:val="00C77F4F"/>
    <w:rsid w:val="00CC6FEC"/>
    <w:rsid w:val="00E4652C"/>
    <w:rsid w:val="00F22600"/>
    <w:rsid w:val="00F30F74"/>
    <w:rsid w:val="015B2BFD"/>
    <w:rsid w:val="01C901A1"/>
    <w:rsid w:val="01FF0067"/>
    <w:rsid w:val="03BB7134"/>
    <w:rsid w:val="03E07A24"/>
    <w:rsid w:val="04B830CD"/>
    <w:rsid w:val="059C797B"/>
    <w:rsid w:val="060E3C23"/>
    <w:rsid w:val="062E017C"/>
    <w:rsid w:val="0646548E"/>
    <w:rsid w:val="06C55E96"/>
    <w:rsid w:val="07683FB9"/>
    <w:rsid w:val="07717F06"/>
    <w:rsid w:val="078279AD"/>
    <w:rsid w:val="07A93300"/>
    <w:rsid w:val="086A6BDE"/>
    <w:rsid w:val="09450921"/>
    <w:rsid w:val="09FB0CA1"/>
    <w:rsid w:val="0AA32961"/>
    <w:rsid w:val="0B316DB7"/>
    <w:rsid w:val="0B4C4533"/>
    <w:rsid w:val="0BB377CC"/>
    <w:rsid w:val="0C03372C"/>
    <w:rsid w:val="0E4867C3"/>
    <w:rsid w:val="0F423341"/>
    <w:rsid w:val="0FD06B9F"/>
    <w:rsid w:val="100D394F"/>
    <w:rsid w:val="111451B1"/>
    <w:rsid w:val="11AF42F6"/>
    <w:rsid w:val="13182D37"/>
    <w:rsid w:val="13281AC0"/>
    <w:rsid w:val="149411E4"/>
    <w:rsid w:val="14D25167"/>
    <w:rsid w:val="1518073D"/>
    <w:rsid w:val="1621120F"/>
    <w:rsid w:val="164107F7"/>
    <w:rsid w:val="16F615F8"/>
    <w:rsid w:val="18383B5B"/>
    <w:rsid w:val="1914353D"/>
    <w:rsid w:val="1AC27883"/>
    <w:rsid w:val="1B4D19EC"/>
    <w:rsid w:val="1B8A22F8"/>
    <w:rsid w:val="1C423597"/>
    <w:rsid w:val="1CA1098A"/>
    <w:rsid w:val="1D156539"/>
    <w:rsid w:val="1D43078D"/>
    <w:rsid w:val="1D876CF0"/>
    <w:rsid w:val="1DE1641B"/>
    <w:rsid w:val="1F3F3A37"/>
    <w:rsid w:val="1F8F4FA9"/>
    <w:rsid w:val="21020BC2"/>
    <w:rsid w:val="22196184"/>
    <w:rsid w:val="22CA3922"/>
    <w:rsid w:val="235725B3"/>
    <w:rsid w:val="247D50F0"/>
    <w:rsid w:val="24CD6BA6"/>
    <w:rsid w:val="25225E03"/>
    <w:rsid w:val="261A0141"/>
    <w:rsid w:val="2677791D"/>
    <w:rsid w:val="271B3B44"/>
    <w:rsid w:val="275D3C42"/>
    <w:rsid w:val="27972F14"/>
    <w:rsid w:val="28812CD5"/>
    <w:rsid w:val="296C127E"/>
    <w:rsid w:val="2DC53663"/>
    <w:rsid w:val="2E3305CD"/>
    <w:rsid w:val="30734F38"/>
    <w:rsid w:val="31C854D0"/>
    <w:rsid w:val="31D2634F"/>
    <w:rsid w:val="32255731"/>
    <w:rsid w:val="33843679"/>
    <w:rsid w:val="34411DCF"/>
    <w:rsid w:val="34592D65"/>
    <w:rsid w:val="3596507E"/>
    <w:rsid w:val="35C164D8"/>
    <w:rsid w:val="35D519C9"/>
    <w:rsid w:val="35EF7B99"/>
    <w:rsid w:val="35F84050"/>
    <w:rsid w:val="36201D7F"/>
    <w:rsid w:val="3845787B"/>
    <w:rsid w:val="38940765"/>
    <w:rsid w:val="38B30C88"/>
    <w:rsid w:val="39555298"/>
    <w:rsid w:val="39DF3CFF"/>
    <w:rsid w:val="3CAB758F"/>
    <w:rsid w:val="3D891FB8"/>
    <w:rsid w:val="3F435B5C"/>
    <w:rsid w:val="3FBA4BF5"/>
    <w:rsid w:val="401D10DD"/>
    <w:rsid w:val="41420256"/>
    <w:rsid w:val="423D7815"/>
    <w:rsid w:val="425000F7"/>
    <w:rsid w:val="43183CE0"/>
    <w:rsid w:val="43AE4585"/>
    <w:rsid w:val="441F3676"/>
    <w:rsid w:val="44501A81"/>
    <w:rsid w:val="44511355"/>
    <w:rsid w:val="45795008"/>
    <w:rsid w:val="457E6450"/>
    <w:rsid w:val="45E75D41"/>
    <w:rsid w:val="46B53706"/>
    <w:rsid w:val="472D7E58"/>
    <w:rsid w:val="47A5294B"/>
    <w:rsid w:val="47E80223"/>
    <w:rsid w:val="48752861"/>
    <w:rsid w:val="48B62EEC"/>
    <w:rsid w:val="48E44199"/>
    <w:rsid w:val="49836818"/>
    <w:rsid w:val="499248EA"/>
    <w:rsid w:val="49C63EBA"/>
    <w:rsid w:val="4AC26B09"/>
    <w:rsid w:val="4AC7411F"/>
    <w:rsid w:val="4B4A0919"/>
    <w:rsid w:val="4B55797D"/>
    <w:rsid w:val="4BB9615E"/>
    <w:rsid w:val="4BD662D7"/>
    <w:rsid w:val="4BEA53F1"/>
    <w:rsid w:val="4C0A69B9"/>
    <w:rsid w:val="4D3D691B"/>
    <w:rsid w:val="4D48377E"/>
    <w:rsid w:val="4E241889"/>
    <w:rsid w:val="4F5B4652"/>
    <w:rsid w:val="4F747BB6"/>
    <w:rsid w:val="503F0558"/>
    <w:rsid w:val="519B7599"/>
    <w:rsid w:val="51DF2696"/>
    <w:rsid w:val="51E4101C"/>
    <w:rsid w:val="521B041D"/>
    <w:rsid w:val="52672688"/>
    <w:rsid w:val="52F61A46"/>
    <w:rsid w:val="530A54F1"/>
    <w:rsid w:val="539A28EE"/>
    <w:rsid w:val="539B23CA"/>
    <w:rsid w:val="54521413"/>
    <w:rsid w:val="55456F47"/>
    <w:rsid w:val="55DB3175"/>
    <w:rsid w:val="56C610A4"/>
    <w:rsid w:val="56F40992"/>
    <w:rsid w:val="575118D0"/>
    <w:rsid w:val="58261A0C"/>
    <w:rsid w:val="582F5B9E"/>
    <w:rsid w:val="58670CF0"/>
    <w:rsid w:val="590D7AE9"/>
    <w:rsid w:val="5C420D3E"/>
    <w:rsid w:val="5C704D6B"/>
    <w:rsid w:val="5C8621CF"/>
    <w:rsid w:val="5D740137"/>
    <w:rsid w:val="5EDF5A84"/>
    <w:rsid w:val="5F0A51AD"/>
    <w:rsid w:val="605E274C"/>
    <w:rsid w:val="611759A9"/>
    <w:rsid w:val="62061461"/>
    <w:rsid w:val="62DA4EE0"/>
    <w:rsid w:val="63340643"/>
    <w:rsid w:val="637B686F"/>
    <w:rsid w:val="63FD075A"/>
    <w:rsid w:val="641E0FE2"/>
    <w:rsid w:val="64DE6308"/>
    <w:rsid w:val="665F049D"/>
    <w:rsid w:val="68A044D6"/>
    <w:rsid w:val="6A444DF1"/>
    <w:rsid w:val="6A7A6FA8"/>
    <w:rsid w:val="6BF863D7"/>
    <w:rsid w:val="6C6B432A"/>
    <w:rsid w:val="6CF2566D"/>
    <w:rsid w:val="6D190C17"/>
    <w:rsid w:val="6D3A67B9"/>
    <w:rsid w:val="6FC25BE7"/>
    <w:rsid w:val="717913F5"/>
    <w:rsid w:val="71D14601"/>
    <w:rsid w:val="72D91BF4"/>
    <w:rsid w:val="74642FE6"/>
    <w:rsid w:val="748513FC"/>
    <w:rsid w:val="753D12FE"/>
    <w:rsid w:val="75581C94"/>
    <w:rsid w:val="75680FDB"/>
    <w:rsid w:val="75AF5D58"/>
    <w:rsid w:val="773B7AF1"/>
    <w:rsid w:val="77B27D81"/>
    <w:rsid w:val="79110AD8"/>
    <w:rsid w:val="7AF62427"/>
    <w:rsid w:val="7B560A24"/>
    <w:rsid w:val="7B613AF4"/>
    <w:rsid w:val="7C5E6E32"/>
    <w:rsid w:val="7CFE419D"/>
    <w:rsid w:val="7DFD5ACF"/>
    <w:rsid w:val="7F5B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autoRedefine/>
    <w:semiHidden/>
    <w:unhideWhenUsed/>
    <w:qFormat/>
    <w:uiPriority w:val="99"/>
    <w:pPr>
      <w:spacing w:after="120"/>
      <w:ind w:left="420" w:leftChars="200"/>
    </w:pPr>
  </w:style>
  <w:style w:type="paragraph" w:styleId="4">
    <w:name w:val="Body Text Indent 2"/>
    <w:basedOn w:val="1"/>
    <w:link w:val="20"/>
    <w:qFormat/>
    <w:uiPriority w:val="0"/>
    <w:pPr>
      <w:ind w:firstLine="2124"/>
    </w:pPr>
    <w:rPr>
      <w:sz w:val="72"/>
    </w:rPr>
  </w:style>
  <w:style w:type="paragraph" w:styleId="5">
    <w:name w:val="Balloon Text"/>
    <w:basedOn w:val="1"/>
    <w:link w:val="22"/>
    <w:autoRedefine/>
    <w:semiHidden/>
    <w:unhideWhenUsed/>
    <w:qFormat/>
    <w:uiPriority w:val="99"/>
    <w:rPr>
      <w:sz w:val="18"/>
      <w:szCs w:val="18"/>
    </w:rPr>
  </w:style>
  <w:style w:type="paragraph" w:styleId="6">
    <w:name w:val="footer"/>
    <w:basedOn w:val="1"/>
    <w:link w:val="1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21"/>
    <w:qFormat/>
    <w:uiPriority w:val="0"/>
    <w:pPr>
      <w:ind w:firstLine="9204"/>
      <w:jc w:val="center"/>
    </w:pPr>
    <w:rPr>
      <w:b/>
      <w:bCs/>
      <w:sz w:val="24"/>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page number"/>
    <w:basedOn w:val="12"/>
    <w:qFormat/>
    <w:uiPriority w:val="0"/>
  </w:style>
  <w:style w:type="character" w:styleId="15">
    <w:name w:val="FollowedHyperlink"/>
    <w:basedOn w:val="12"/>
    <w:semiHidden/>
    <w:unhideWhenUsed/>
    <w:qFormat/>
    <w:uiPriority w:val="99"/>
    <w:rPr>
      <w:color w:val="800080"/>
      <w:u w:val="single"/>
    </w:rPr>
  </w:style>
  <w:style w:type="character" w:styleId="16">
    <w:name w:val="Emphasis"/>
    <w:basedOn w:val="12"/>
    <w:autoRedefine/>
    <w:qFormat/>
    <w:uiPriority w:val="20"/>
    <w:rPr>
      <w:i/>
    </w:rPr>
  </w:style>
  <w:style w:type="character" w:styleId="17">
    <w:name w:val="Hyperlink"/>
    <w:basedOn w:val="12"/>
    <w:autoRedefine/>
    <w:semiHidden/>
    <w:unhideWhenUsed/>
    <w:qFormat/>
    <w:uiPriority w:val="99"/>
    <w:rPr>
      <w:color w:val="0000FF"/>
      <w:u w:val="single"/>
    </w:rPr>
  </w:style>
  <w:style w:type="character" w:customStyle="1" w:styleId="18">
    <w:name w:val="页眉 字符"/>
    <w:basedOn w:val="12"/>
    <w:link w:val="7"/>
    <w:autoRedefine/>
    <w:qFormat/>
    <w:uiPriority w:val="99"/>
    <w:rPr>
      <w:sz w:val="18"/>
      <w:szCs w:val="18"/>
    </w:rPr>
  </w:style>
  <w:style w:type="character" w:customStyle="1" w:styleId="19">
    <w:name w:val="页脚 字符"/>
    <w:basedOn w:val="12"/>
    <w:link w:val="6"/>
    <w:qFormat/>
    <w:uiPriority w:val="99"/>
    <w:rPr>
      <w:sz w:val="18"/>
      <w:szCs w:val="18"/>
    </w:rPr>
  </w:style>
  <w:style w:type="character" w:customStyle="1" w:styleId="20">
    <w:name w:val="正文文本缩进 2 字符"/>
    <w:basedOn w:val="12"/>
    <w:link w:val="4"/>
    <w:autoRedefine/>
    <w:qFormat/>
    <w:uiPriority w:val="0"/>
    <w:rPr>
      <w:rFonts w:ascii="Times New Roman" w:hAnsi="Times New Roman" w:eastAsia="宋体" w:cs="Times New Roman"/>
      <w:sz w:val="72"/>
      <w:szCs w:val="24"/>
    </w:rPr>
  </w:style>
  <w:style w:type="character" w:customStyle="1" w:styleId="21">
    <w:name w:val="正文文本缩进 3 字符"/>
    <w:basedOn w:val="12"/>
    <w:link w:val="8"/>
    <w:qFormat/>
    <w:uiPriority w:val="0"/>
    <w:rPr>
      <w:rFonts w:ascii="Times New Roman" w:hAnsi="Times New Roman" w:eastAsia="宋体" w:cs="Times New Roman"/>
      <w:b/>
      <w:bCs/>
      <w:sz w:val="24"/>
      <w:szCs w:val="24"/>
    </w:rPr>
  </w:style>
  <w:style w:type="character" w:customStyle="1" w:styleId="22">
    <w:name w:val="批注框文本 字符"/>
    <w:basedOn w:val="12"/>
    <w:link w:val="5"/>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ebp"/><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1331</Words>
  <Characters>1451</Characters>
  <Lines>18</Lines>
  <Paragraphs>5</Paragraphs>
  <TotalTime>12</TotalTime>
  <ScaleCrop>false</ScaleCrop>
  <LinksUpToDate>false</LinksUpToDate>
  <CharactersWithSpaces>1656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2019-06-04T07:29:00Z</dcterms:created>
  <dc:creator>jds</dc:creator>
  <cp:lastModifiedBy>李芬</cp:lastModifiedBy>
  <cp:lastPrinted>2019-06-26T01:23:00Z</cp:lastPrinted>
  <dcterms:modified xsi:type="dcterms:W3CDTF">2024-02-26T08:26:47Z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C682C64DA81F46A0A85EA5BA989E9187</vt:lpwstr>
  </property>
</Properties>
</file>