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7834" w14:textId="77777777" w:rsidR="00F87264" w:rsidRDefault="00F87264" w:rsidP="00F87264">
      <w:pPr>
        <w:pStyle w:val="a7"/>
        <w:spacing w:beforeAutospacing="0" w:afterAutospacing="0"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768454DB" w14:textId="77777777" w:rsidR="00F87264" w:rsidRDefault="00F87264" w:rsidP="00F87264">
      <w:pPr>
        <w:pStyle w:val="a7"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山东化工技师学院</w:t>
      </w:r>
    </w:p>
    <w:p w14:paraId="4DB83A09" w14:textId="77777777" w:rsidR="00F87264" w:rsidRDefault="00F87264" w:rsidP="00F87264">
      <w:pPr>
        <w:pStyle w:val="a7"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实训实验室配电箱加装绝缘护板项目质量要求及验收标准</w:t>
      </w:r>
    </w:p>
    <w:p w14:paraId="2F975B70" w14:textId="77777777" w:rsidR="00F87264" w:rsidRDefault="00F87264" w:rsidP="00F87264">
      <w:pPr>
        <w:pStyle w:val="a7"/>
        <w:spacing w:beforeAutospacing="0" w:afterAutospacing="0" w:line="54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</w:p>
    <w:p w14:paraId="5C9BAE4E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一、质量有关要求</w:t>
      </w:r>
    </w:p>
    <w:p w14:paraId="5B7ABF46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成交供应商加装的绝缘护板材料必须是正规厂家生产的合格产品，否则将承担全部可能的经济赔偿责任、法律责任。其质量应符合以下技术要求：</w:t>
      </w:r>
    </w:p>
    <w:p w14:paraId="0F08D193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1.绝缘板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材质须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为：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酚醛环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氧玻璃布层压板，厚度不低于2mm。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产品耐温不低于100℃，耐压值不低AC1000V/min，阻燃等级：UL94 V-0。辅助材料：阻燃硅胶密封条（防护缝隙)、绝缘端子护罩。</w:t>
      </w:r>
    </w:p>
    <w:p w14:paraId="605CB284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2.绝缘护板应具备良好的绝缘性能，其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绝缘电阻值需符合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国家相关标准要求，以确保在正常使用及特殊情况下都能有效防止触电事故发生。在耐电压方面，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需能承受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一定时间的规定电压而不出现击穿现象，保障配电箱的安全稳定运行。</w:t>
      </w:r>
    </w:p>
    <w:p w14:paraId="5F39620B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3.护板的材质要有较好的阻燃性，达到相应的阻燃等级，降低火灾发生的风险。其表面应平整光滑，无裂缝、气泡、杂质等缺陷，避免因表面瑕疵影响绝缘效果或引发其他安全隐患。</w:t>
      </w:r>
    </w:p>
    <w:p w14:paraId="37733602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4.护板的尺寸应与配电箱的内部结构精确匹配，不得出现尺寸过大或过小的情况。护板的安装应牢固可靠，采用合适的安装方式和固定件，确保在使用过程中不会松动、脱落。</w:t>
      </w:r>
    </w:p>
    <w:p w14:paraId="59EBC7C9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E6F0FF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5.绝缘护板应具备一定的耐化学腐蚀性，能抵抗常见化学物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lastRenderedPageBreak/>
        <w:t>质的侵蚀。在防护等级上，要满足配电箱所处环境的要求，防止灰尘、水汽等进入配电箱内部，对电气元件造成损害。对于有特殊环境要求的配电箱，如潮湿、高温、强电磁干扰等环境，绝缘护板还需具备相应的防潮、耐高温、抗电磁干扰等性能。</w:t>
      </w:r>
    </w:p>
    <w:p w14:paraId="455C5AC9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6.绝缘护板在机械性能上要表现良好，具备一定的抗冲击强度和柔韧性。当受到外力冲击时，不会轻易破裂或损坏，能够继续保持其绝缘防护功能。</w:t>
      </w:r>
    </w:p>
    <w:p w14:paraId="0313B906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7.在耐老化性能方面，护板应能在长期使用过程中抵抗自然环境因素的影响，如紫外线辐射、氧化等。不会因长时间暴露而出现老化、变脆、变色等现象，确保其性能的稳定性和可靠性，使绝缘护板在整个使用周期内都能持续发挥作用。</w:t>
      </w:r>
    </w:p>
    <w:p w14:paraId="26ADD327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8.绝缘护板应选择具有明显警示作用的颜色，如醒目的黄色或红色等，以便在日常维护和检修过程中，工作人员能够快速识别。待绝缘护板安装完成后，供应商需张贴配电箱用电安全警示标识。</w:t>
      </w:r>
    </w:p>
    <w:p w14:paraId="758A4CF1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9.在环保方面，护板的材料应符合国家相关环保标准，不含有害物质，如重金属、有毒化学物质等。在生产、使用和废弃处理过程中，不会对环境造成污染。</w:t>
      </w:r>
    </w:p>
    <w:p w14:paraId="55B6BF39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E6F0FF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10.成交供应商应提供绝缘护板真实、准确、完整的技术资料，包括产品说明书、质量检验报告、性能检测数据等，以便学院对产品的质量和性能进行评估和验证。同时，供应商还应提供一定期限的质量保证服务，在质保期内对出现质量问题的护板进行免费更换或维修。</w:t>
      </w:r>
    </w:p>
    <w:p w14:paraId="5ED2C958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11.在安装过程中，供应商应安排专业的技术人员进行现场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lastRenderedPageBreak/>
        <w:t>指导，确保安装工作按照正确的工艺和流程进行。安装人员应具备相关的专业技能和资质，熟悉配电箱及绝缘护板的安装要求。安装完成后，要进行全面的检查和调试，确保护板安装牢固、连接紧密，并且不会对配电箱内其他电气元件的正常运行产生干扰。</w:t>
      </w:r>
    </w:p>
    <w:p w14:paraId="5783146D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12.成交供应商还应积极配合学院的相关管理工作，遵守学院的各项规章制度。在施工过程中，要做好施工现场的安全管理和环境保护工作，避免发生安全事故和对周边环境造成污染。对于施工过程中产生的废弃物，要按照相关规定进行妥善处理，保持施工现场的整洁和卫生。</w:t>
      </w:r>
    </w:p>
    <w:p w14:paraId="5AB3832C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13.供应商需建立完善的售后服务体系，在产品使用过程中，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若学院遇到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任何技术问题或质量问题，供应商应在接到反馈后的规定时间内做出响应，并及时提供解决方案。对于需要更换零部件的情况，应能够快速提供相应的配件，以减少对学院正常使用的影响。</w:t>
      </w:r>
    </w:p>
    <w:p w14:paraId="33BC0634" w14:textId="77777777" w:rsidR="00F87264" w:rsidRDefault="00F87264" w:rsidP="00F87264">
      <w:pPr>
        <w:pStyle w:val="a7"/>
        <w:spacing w:beforeAutospacing="0" w:afterAutospacing="0" w:line="560" w:lineRule="exact"/>
        <w:ind w:leftChars="304" w:left="638"/>
        <w:rPr>
          <w:rFonts w:ascii="仿宋_GB2312" w:eastAsia="仿宋_GB2312" w:hAnsi="仿宋_GB2312" w:cs="仿宋_GB2312"/>
          <w:b/>
          <w:bCs/>
          <w:color w:val="000000" w:themeColor="text1"/>
          <w:sz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lang w:bidi="ar"/>
        </w:rPr>
        <w:t>二、验收标准</w:t>
      </w:r>
    </w:p>
    <w:p w14:paraId="4F46BCDA" w14:textId="77777777" w:rsidR="00F87264" w:rsidRDefault="00F87264" w:rsidP="00F87264">
      <w:pPr>
        <w:pStyle w:val="a7"/>
        <w:spacing w:beforeAutospacing="0" w:afterAutospacing="0" w:line="560" w:lineRule="exact"/>
        <w:ind w:leftChars="152" w:left="319" w:firstLineChars="100" w:firstLine="320"/>
        <w:rPr>
          <w:rFonts w:ascii="仿宋_GB2312" w:eastAsia="仿宋_GB2312" w:hAnsi="仿宋_GB2312" w:cs="仿宋_GB2312"/>
          <w:color w:val="000000" w:themeColor="text1"/>
          <w:sz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lang w:bidi="ar"/>
        </w:rPr>
        <w:t>1.电气测试</w:t>
      </w:r>
    </w:p>
    <w:p w14:paraId="67C7C75E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lang w:bidi="ar"/>
        </w:rPr>
        <w:t>绝缘电阻测试：≥100MΩ（500V兆欧表）。工频耐压测试：AC 1000V／60s无击穿（GB／T 1408标准）。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lang w:bidi="ar"/>
        </w:rPr>
        <w:br/>
        <w:t xml:space="preserve">    2.结构验证</w:t>
      </w:r>
    </w:p>
    <w:p w14:paraId="7638489F" w14:textId="77777777" w:rsidR="00F87264" w:rsidRDefault="00F87264" w:rsidP="00F87264">
      <w:pPr>
        <w:pStyle w:val="a7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lang w:bidi="ar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lang w:bidi="ar"/>
        </w:rPr>
        <w:t>活动部件无干涉，门板开合顺畅。所有带电体与柜体距离≥20mm（或通过绝缘板隔离）。</w:t>
      </w:r>
    </w:p>
    <w:p w14:paraId="6846F60B" w14:textId="77777777" w:rsidR="00F87264" w:rsidRDefault="00F87264" w:rsidP="00F87264">
      <w:pPr>
        <w:pStyle w:val="a7"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lang w:bidi="ar"/>
        </w:rPr>
      </w:pPr>
    </w:p>
    <w:p w14:paraId="0559EE9F" w14:textId="77777777" w:rsidR="00F87264" w:rsidRDefault="00F87264" w:rsidP="00F87264">
      <w:pPr>
        <w:pStyle w:val="a7"/>
        <w:spacing w:beforeAutospacing="0" w:afterAutospacing="0"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  <w:sectPr w:rsidR="00F87264">
          <w:pgSz w:w="11906" w:h="16838"/>
          <w:pgMar w:top="1701" w:right="1474" w:bottom="1361" w:left="1587" w:header="851" w:footer="992" w:gutter="0"/>
          <w:cols w:space="0"/>
          <w:docGrid w:type="lines" w:linePitch="312"/>
        </w:sectPr>
      </w:pPr>
    </w:p>
    <w:p w14:paraId="66240F71" w14:textId="77777777" w:rsidR="00F87264" w:rsidRDefault="00F87264" w:rsidP="00F87264">
      <w:pPr>
        <w:pStyle w:val="a7"/>
        <w:spacing w:beforeAutospacing="0" w:afterAutospacing="0" w:line="560" w:lineRule="exact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附件2</w:t>
      </w:r>
    </w:p>
    <w:p w14:paraId="10715F69" w14:textId="77777777" w:rsidR="00F87264" w:rsidRDefault="00F87264" w:rsidP="00F87264">
      <w:pPr>
        <w:pStyle w:val="a7"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山东化工技师学院</w:t>
      </w:r>
    </w:p>
    <w:p w14:paraId="6865EE33" w14:textId="77777777" w:rsidR="00F87264" w:rsidRDefault="00F87264" w:rsidP="00F87264">
      <w:pPr>
        <w:pStyle w:val="a7"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实训实验室配电箱加装绝缘护板项目</w:t>
      </w:r>
    </w:p>
    <w:p w14:paraId="296FF711" w14:textId="77777777" w:rsidR="00F87264" w:rsidRDefault="00F87264" w:rsidP="00F87264">
      <w:pPr>
        <w:pStyle w:val="a7"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报价单及分项报价明细表</w:t>
      </w:r>
    </w:p>
    <w:p w14:paraId="4766072A" w14:textId="77777777" w:rsidR="00F87264" w:rsidRDefault="00F87264" w:rsidP="00F87264">
      <w:pPr>
        <w:pStyle w:val="a7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tbl>
      <w:tblPr>
        <w:tblW w:w="9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7219"/>
      </w:tblGrid>
      <w:tr w:rsidR="00F87264" w14:paraId="796AEAB8" w14:textId="77777777" w:rsidTr="00307A0D">
        <w:trPr>
          <w:trHeight w:val="701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B4BE" w14:textId="77777777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72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7BB8BC" w14:textId="77777777" w:rsidR="00F87264" w:rsidRDefault="00F87264" w:rsidP="00307A0D">
            <w:pPr>
              <w:shd w:val="clear" w:color="auto" w:fill="FFFFFF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山东化工技师学院实训实验室配电箱加装绝缘护板项目</w:t>
            </w:r>
          </w:p>
        </w:tc>
      </w:tr>
      <w:tr w:rsidR="00F87264" w14:paraId="17C24C18" w14:textId="77777777" w:rsidTr="00307A0D">
        <w:trPr>
          <w:trHeight w:val="577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A0AA" w14:textId="3ADA9311" w:rsidR="00F87264" w:rsidRDefault="00E952F0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</w:t>
            </w:r>
          </w:p>
        </w:tc>
        <w:tc>
          <w:tcPr>
            <w:tcW w:w="72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0F4B22" w14:textId="77777777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7264" w14:paraId="49D7342C" w14:textId="77777777" w:rsidTr="00307A0D">
        <w:trPr>
          <w:cantSplit/>
          <w:trHeight w:val="1100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EDE80C" w14:textId="6E48C9DE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总报价</w:t>
            </w:r>
          </w:p>
        </w:tc>
        <w:tc>
          <w:tcPr>
            <w:tcW w:w="7219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8EBD819" w14:textId="77777777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大写：                </w:t>
            </w:r>
          </w:p>
          <w:p w14:paraId="7ACDF259" w14:textId="77777777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小写：                元</w:t>
            </w:r>
          </w:p>
        </w:tc>
      </w:tr>
      <w:tr w:rsidR="00F87264" w14:paraId="4B14A89A" w14:textId="77777777" w:rsidTr="00307A0D">
        <w:trPr>
          <w:trHeight w:val="564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4EEE" w14:textId="7975298E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质量</w:t>
            </w:r>
          </w:p>
        </w:tc>
        <w:tc>
          <w:tcPr>
            <w:tcW w:w="72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5DD38" w14:textId="77777777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</w:t>
            </w:r>
          </w:p>
        </w:tc>
      </w:tr>
      <w:tr w:rsidR="00F87264" w14:paraId="2427BBD8" w14:textId="77777777" w:rsidTr="00307A0D">
        <w:trPr>
          <w:trHeight w:val="637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EE24" w14:textId="77777777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2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80BEE2" w14:textId="77777777" w:rsidR="00F87264" w:rsidRDefault="00F87264" w:rsidP="00307A0D">
            <w:pPr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235E1BD9" w14:textId="7D8B343C" w:rsidR="00F87264" w:rsidRDefault="00E952F0" w:rsidP="00F87264">
      <w:pPr>
        <w:shd w:val="clear" w:color="auto" w:fill="FFFFFF"/>
        <w:spacing w:line="560" w:lineRule="exact"/>
        <w:ind w:firstLineChars="300" w:firstLine="7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供应商</w:t>
      </w:r>
      <w:r w:rsidR="00F87264">
        <w:rPr>
          <w:rFonts w:ascii="仿宋_GB2312" w:eastAsia="仿宋_GB2312" w:hAnsi="仿宋_GB2312" w:cs="仿宋_GB2312" w:hint="eastAsia"/>
          <w:sz w:val="24"/>
        </w:rPr>
        <w:t>：（盖章）</w:t>
      </w:r>
    </w:p>
    <w:p w14:paraId="6C5F0728" w14:textId="77777777" w:rsidR="00F87264" w:rsidRDefault="00F87264" w:rsidP="00F87264">
      <w:pPr>
        <w:shd w:val="clear" w:color="auto" w:fill="FFFFFF"/>
        <w:spacing w:line="560" w:lineRule="exact"/>
        <w:ind w:firstLineChars="192" w:firstLine="46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法定代表人或其委托代理人：（签字）</w:t>
      </w:r>
    </w:p>
    <w:p w14:paraId="14A273A2" w14:textId="77777777" w:rsidR="00F87264" w:rsidRDefault="00F87264" w:rsidP="00F87264">
      <w:pPr>
        <w:shd w:val="clear" w:color="auto" w:fill="FFFFFF"/>
        <w:spacing w:line="560" w:lineRule="exact"/>
        <w:ind w:firstLineChars="192" w:firstLine="46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　　 年   月   日</w:t>
      </w:r>
    </w:p>
    <w:p w14:paraId="373AC91F" w14:textId="77777777" w:rsidR="00F87264" w:rsidRDefault="00F87264" w:rsidP="00F87264">
      <w:pPr>
        <w:shd w:val="clear" w:color="auto" w:fill="FFFFFF"/>
        <w:spacing w:line="560" w:lineRule="exact"/>
        <w:ind w:firstLineChars="192" w:firstLine="461"/>
        <w:rPr>
          <w:rFonts w:ascii="仿宋_GB2312" w:eastAsia="仿宋_GB2312" w:hAnsi="仿宋_GB2312" w:cs="仿宋_GB2312"/>
          <w:sz w:val="24"/>
        </w:rPr>
      </w:pPr>
    </w:p>
    <w:p w14:paraId="654277BC" w14:textId="77777777" w:rsidR="00F87264" w:rsidRDefault="00F87264" w:rsidP="00F87264">
      <w:pPr>
        <w:shd w:val="clear" w:color="auto" w:fill="FFFFFF"/>
        <w:spacing w:line="560" w:lineRule="exact"/>
        <w:ind w:firstLineChars="192" w:firstLine="461"/>
        <w:rPr>
          <w:rFonts w:ascii="仿宋_GB2312" w:eastAsia="仿宋_GB2312" w:hAnsi="仿宋_GB2312" w:cs="仿宋_GB2312"/>
          <w:sz w:val="24"/>
        </w:rPr>
      </w:pPr>
    </w:p>
    <w:tbl>
      <w:tblPr>
        <w:tblStyle w:val="a8"/>
        <w:tblW w:w="10574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679"/>
        <w:gridCol w:w="2110"/>
        <w:gridCol w:w="2405"/>
        <w:gridCol w:w="814"/>
        <w:gridCol w:w="856"/>
        <w:gridCol w:w="971"/>
        <w:gridCol w:w="1041"/>
      </w:tblGrid>
      <w:tr w:rsidR="00F87264" w14:paraId="5461BDD5" w14:textId="77777777" w:rsidTr="00307A0D">
        <w:trPr>
          <w:trHeight w:val="596"/>
          <w:jc w:val="center"/>
        </w:trPr>
        <w:tc>
          <w:tcPr>
            <w:tcW w:w="698" w:type="dxa"/>
            <w:vAlign w:val="center"/>
          </w:tcPr>
          <w:p w14:paraId="41F86075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679" w:type="dxa"/>
            <w:vAlign w:val="center"/>
          </w:tcPr>
          <w:p w14:paraId="70993753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设备名称</w:t>
            </w:r>
          </w:p>
        </w:tc>
        <w:tc>
          <w:tcPr>
            <w:tcW w:w="2110" w:type="dxa"/>
            <w:vAlign w:val="center"/>
          </w:tcPr>
          <w:p w14:paraId="40EC6EA7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板材类型</w:t>
            </w:r>
          </w:p>
        </w:tc>
        <w:tc>
          <w:tcPr>
            <w:tcW w:w="2405" w:type="dxa"/>
            <w:vAlign w:val="center"/>
          </w:tcPr>
          <w:p w14:paraId="495DCE1D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规格</w:t>
            </w:r>
          </w:p>
        </w:tc>
        <w:tc>
          <w:tcPr>
            <w:tcW w:w="814" w:type="dxa"/>
            <w:vAlign w:val="center"/>
          </w:tcPr>
          <w:p w14:paraId="2EB91962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856" w:type="dxa"/>
            <w:vAlign w:val="center"/>
          </w:tcPr>
          <w:p w14:paraId="0E0F9F31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971" w:type="dxa"/>
            <w:vAlign w:val="center"/>
          </w:tcPr>
          <w:p w14:paraId="085AE56F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单价</w:t>
            </w:r>
          </w:p>
        </w:tc>
        <w:tc>
          <w:tcPr>
            <w:tcW w:w="1041" w:type="dxa"/>
            <w:vAlign w:val="center"/>
          </w:tcPr>
          <w:p w14:paraId="22208381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合价</w:t>
            </w:r>
          </w:p>
        </w:tc>
      </w:tr>
      <w:tr w:rsidR="00F87264" w14:paraId="13D3DFA7" w14:textId="77777777" w:rsidTr="00307A0D">
        <w:trPr>
          <w:trHeight w:val="814"/>
          <w:jc w:val="center"/>
        </w:trPr>
        <w:tc>
          <w:tcPr>
            <w:tcW w:w="698" w:type="dxa"/>
            <w:vAlign w:val="center"/>
          </w:tcPr>
          <w:p w14:paraId="44BC89A4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79" w:type="dxa"/>
            <w:vAlign w:val="center"/>
          </w:tcPr>
          <w:p w14:paraId="0FF93CB0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配电箱</w:t>
            </w:r>
          </w:p>
        </w:tc>
        <w:tc>
          <w:tcPr>
            <w:tcW w:w="2110" w:type="dxa"/>
            <w:vAlign w:val="center"/>
          </w:tcPr>
          <w:p w14:paraId="6799D2D3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酚醛环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氧玻璃布层压板</w:t>
            </w:r>
          </w:p>
        </w:tc>
        <w:tc>
          <w:tcPr>
            <w:tcW w:w="2405" w:type="dxa"/>
            <w:vAlign w:val="center"/>
          </w:tcPr>
          <w:p w14:paraId="1339CCE9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尺寸400*600mm，2mm厚绝缘护板</w:t>
            </w:r>
          </w:p>
        </w:tc>
        <w:tc>
          <w:tcPr>
            <w:tcW w:w="814" w:type="dxa"/>
            <w:vAlign w:val="center"/>
          </w:tcPr>
          <w:p w14:paraId="2B76BB78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856" w:type="dxa"/>
            <w:vAlign w:val="center"/>
          </w:tcPr>
          <w:p w14:paraId="0502C69C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127</w:t>
            </w:r>
          </w:p>
        </w:tc>
        <w:tc>
          <w:tcPr>
            <w:tcW w:w="971" w:type="dxa"/>
            <w:vAlign w:val="center"/>
          </w:tcPr>
          <w:p w14:paraId="568A043F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07D1B9DC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7264" w14:paraId="7AE7FF9C" w14:textId="77777777" w:rsidTr="00307A0D">
        <w:trPr>
          <w:trHeight w:val="814"/>
          <w:jc w:val="center"/>
        </w:trPr>
        <w:tc>
          <w:tcPr>
            <w:tcW w:w="698" w:type="dxa"/>
            <w:vAlign w:val="center"/>
          </w:tcPr>
          <w:p w14:paraId="4237BC05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679" w:type="dxa"/>
            <w:vAlign w:val="center"/>
          </w:tcPr>
          <w:p w14:paraId="6F34E80D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照明配电箱</w:t>
            </w:r>
          </w:p>
        </w:tc>
        <w:tc>
          <w:tcPr>
            <w:tcW w:w="2110" w:type="dxa"/>
            <w:vAlign w:val="center"/>
          </w:tcPr>
          <w:p w14:paraId="5BB72B90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酚醛环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氧玻璃布层压板</w:t>
            </w:r>
          </w:p>
        </w:tc>
        <w:tc>
          <w:tcPr>
            <w:tcW w:w="2405" w:type="dxa"/>
            <w:vAlign w:val="center"/>
          </w:tcPr>
          <w:p w14:paraId="1D0F226F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尺寸700*900mm，2mm厚绝缘护板</w:t>
            </w:r>
          </w:p>
        </w:tc>
        <w:tc>
          <w:tcPr>
            <w:tcW w:w="814" w:type="dxa"/>
            <w:vAlign w:val="center"/>
          </w:tcPr>
          <w:p w14:paraId="68A8BE1C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856" w:type="dxa"/>
            <w:vAlign w:val="center"/>
          </w:tcPr>
          <w:p w14:paraId="2C922472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971" w:type="dxa"/>
            <w:vAlign w:val="center"/>
          </w:tcPr>
          <w:p w14:paraId="7D8CEEF2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22B7A956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7264" w14:paraId="60866016" w14:textId="77777777" w:rsidTr="00307A0D">
        <w:trPr>
          <w:trHeight w:val="814"/>
          <w:jc w:val="center"/>
        </w:trPr>
        <w:tc>
          <w:tcPr>
            <w:tcW w:w="698" w:type="dxa"/>
            <w:vAlign w:val="center"/>
          </w:tcPr>
          <w:p w14:paraId="31460CCB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679" w:type="dxa"/>
            <w:vAlign w:val="center"/>
          </w:tcPr>
          <w:p w14:paraId="67658ACE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动力配电箱</w:t>
            </w:r>
          </w:p>
        </w:tc>
        <w:tc>
          <w:tcPr>
            <w:tcW w:w="2110" w:type="dxa"/>
            <w:vAlign w:val="center"/>
          </w:tcPr>
          <w:p w14:paraId="3D8AF07B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酚醛环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氧玻璃布层压板</w:t>
            </w:r>
          </w:p>
        </w:tc>
        <w:tc>
          <w:tcPr>
            <w:tcW w:w="2405" w:type="dxa"/>
            <w:vAlign w:val="center"/>
          </w:tcPr>
          <w:p w14:paraId="16386AE3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尺寸1700*800mm，2mm厚绝缘护板</w:t>
            </w:r>
          </w:p>
        </w:tc>
        <w:tc>
          <w:tcPr>
            <w:tcW w:w="814" w:type="dxa"/>
            <w:vAlign w:val="center"/>
          </w:tcPr>
          <w:p w14:paraId="0D6955E4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856" w:type="dxa"/>
            <w:vAlign w:val="center"/>
          </w:tcPr>
          <w:p w14:paraId="1D10D3FD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971" w:type="dxa"/>
            <w:vAlign w:val="center"/>
          </w:tcPr>
          <w:p w14:paraId="29A14151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2A5380F1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7264" w14:paraId="0F45848E" w14:textId="77777777" w:rsidTr="00307A0D">
        <w:trPr>
          <w:trHeight w:val="470"/>
          <w:jc w:val="center"/>
        </w:trPr>
        <w:tc>
          <w:tcPr>
            <w:tcW w:w="7706" w:type="dxa"/>
            <w:gridSpan w:val="5"/>
            <w:vAlign w:val="center"/>
          </w:tcPr>
          <w:p w14:paraId="1E211139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合计（大写：）</w:t>
            </w:r>
          </w:p>
        </w:tc>
        <w:tc>
          <w:tcPr>
            <w:tcW w:w="856" w:type="dxa"/>
            <w:vAlign w:val="center"/>
          </w:tcPr>
          <w:p w14:paraId="759E7A64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155</w:t>
            </w:r>
          </w:p>
        </w:tc>
        <w:tc>
          <w:tcPr>
            <w:tcW w:w="971" w:type="dxa"/>
            <w:vAlign w:val="center"/>
          </w:tcPr>
          <w:p w14:paraId="5BCA417E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93F5FA7" w14:textId="77777777" w:rsidR="00F87264" w:rsidRDefault="00F87264" w:rsidP="00307A0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7EA93FE6" w14:textId="77777777" w:rsidR="00046B15" w:rsidRDefault="00046B15"/>
    <w:sectPr w:rsidR="0004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D3BF" w14:textId="77777777" w:rsidR="00F35DD6" w:rsidRDefault="00F35DD6" w:rsidP="00F87264">
      <w:r>
        <w:separator/>
      </w:r>
    </w:p>
  </w:endnote>
  <w:endnote w:type="continuationSeparator" w:id="0">
    <w:p w14:paraId="70A6AAB0" w14:textId="77777777" w:rsidR="00F35DD6" w:rsidRDefault="00F35DD6" w:rsidP="00F8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C5F5" w14:textId="77777777" w:rsidR="00F35DD6" w:rsidRDefault="00F35DD6" w:rsidP="00F87264">
      <w:r>
        <w:separator/>
      </w:r>
    </w:p>
  </w:footnote>
  <w:footnote w:type="continuationSeparator" w:id="0">
    <w:p w14:paraId="03D38C71" w14:textId="77777777" w:rsidR="00F35DD6" w:rsidRDefault="00F35DD6" w:rsidP="00F8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15"/>
    <w:rsid w:val="00046B15"/>
    <w:rsid w:val="00A96BF7"/>
    <w:rsid w:val="00E952F0"/>
    <w:rsid w:val="00F35DD6"/>
    <w:rsid w:val="00F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98A59"/>
  <w15:chartTrackingRefBased/>
  <w15:docId w15:val="{B01273CD-0517-4CBF-A56C-D5CF4C79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26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2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87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87264"/>
    <w:rPr>
      <w:sz w:val="18"/>
      <w:szCs w:val="18"/>
    </w:rPr>
  </w:style>
  <w:style w:type="paragraph" w:styleId="a7">
    <w:name w:val="Normal (Web)"/>
    <w:basedOn w:val="a"/>
    <w:qFormat/>
    <w:rsid w:val="00F8726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rsid w:val="00F872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1000</Characters>
  <Application>Microsoft Office Word</Application>
  <DocSecurity>0</DocSecurity>
  <Lines>76</Lines>
  <Paragraphs>69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兆印 黄</dc:creator>
  <cp:keywords/>
  <dc:description/>
  <cp:lastModifiedBy>兆印 黄</cp:lastModifiedBy>
  <cp:revision>3</cp:revision>
  <dcterms:created xsi:type="dcterms:W3CDTF">2025-07-21T09:02:00Z</dcterms:created>
  <dcterms:modified xsi:type="dcterms:W3CDTF">2025-07-21T09:06:00Z</dcterms:modified>
</cp:coreProperties>
</file>